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E4DAE" w14:textId="77777777" w:rsidR="009F17E4" w:rsidRDefault="009F17E4" w:rsidP="00D963A0">
      <w:pPr>
        <w:rPr>
          <w:b/>
          <w:bCs/>
        </w:rPr>
      </w:pPr>
    </w:p>
    <w:p w14:paraId="44B3919D" w14:textId="0AAB9F94" w:rsidR="00841B0C" w:rsidRDefault="00B32BA2" w:rsidP="00D963A0">
      <w:pPr>
        <w:rPr>
          <w:b/>
          <w:bCs/>
        </w:rPr>
      </w:pPr>
      <w:r w:rsidRPr="00C34533">
        <w:rPr>
          <w:b/>
          <w:bCs/>
          <w:highlight w:val="yellow"/>
        </w:rPr>
        <w:t>OTSUS</w:t>
      </w:r>
      <w:r w:rsidR="00C34533" w:rsidRPr="00C34533">
        <w:rPr>
          <w:b/>
          <w:bCs/>
          <w:highlight w:val="yellow"/>
        </w:rPr>
        <w:t>E EELNÕU</w:t>
      </w:r>
    </w:p>
    <w:p w14:paraId="37E607F5" w14:textId="77777777" w:rsidR="007A6507" w:rsidRPr="007A6507" w:rsidRDefault="007A6507" w:rsidP="00D963A0">
      <w:pPr>
        <w:rPr>
          <w:b/>
          <w:bCs/>
        </w:rPr>
      </w:pPr>
    </w:p>
    <w:p w14:paraId="0ECC0644" w14:textId="51FB4BC1" w:rsidR="007A6507" w:rsidRPr="007A6507" w:rsidRDefault="007A6507" w:rsidP="007A6507">
      <w:pPr>
        <w:jc w:val="both"/>
        <w:rPr>
          <w:szCs w:val="20"/>
          <w:lang w:eastAsia="en-US"/>
        </w:rPr>
      </w:pPr>
      <w:r w:rsidRPr="007A6507">
        <w:rPr>
          <w:szCs w:val="20"/>
          <w:lang w:eastAsia="en-US"/>
        </w:rPr>
        <w:t>Kose</w:t>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00C34533">
        <w:rPr>
          <w:szCs w:val="20"/>
          <w:lang w:eastAsia="en-US"/>
        </w:rPr>
        <w:tab/>
      </w:r>
      <w:r w:rsidR="00C34533" w:rsidRPr="00C34533">
        <w:rPr>
          <w:iCs/>
          <w:szCs w:val="20"/>
          <w:highlight w:val="yellow"/>
          <w:lang w:eastAsia="en-US"/>
        </w:rPr>
        <w:t>xx</w:t>
      </w:r>
      <w:r w:rsidR="00CE46A6" w:rsidRPr="00C34533">
        <w:rPr>
          <w:iCs/>
          <w:szCs w:val="20"/>
          <w:highlight w:val="yellow"/>
          <w:lang w:eastAsia="en-US"/>
        </w:rPr>
        <w:t>.</w:t>
      </w:r>
      <w:r w:rsidR="00EC1F34" w:rsidRPr="00C34533">
        <w:rPr>
          <w:iCs/>
          <w:szCs w:val="20"/>
          <w:highlight w:val="yellow"/>
          <w:lang w:eastAsia="en-US"/>
        </w:rPr>
        <w:t xml:space="preserve"> </w:t>
      </w:r>
      <w:proofErr w:type="spellStart"/>
      <w:r w:rsidR="00C34533" w:rsidRPr="00C34533">
        <w:rPr>
          <w:iCs/>
          <w:szCs w:val="20"/>
          <w:highlight w:val="yellow"/>
          <w:lang w:eastAsia="en-US"/>
        </w:rPr>
        <w:t>xxxxx</w:t>
      </w:r>
      <w:proofErr w:type="spellEnd"/>
      <w:r w:rsidR="00254765">
        <w:rPr>
          <w:iCs/>
          <w:szCs w:val="20"/>
          <w:lang w:eastAsia="en-US"/>
        </w:rPr>
        <w:t xml:space="preserve"> </w:t>
      </w:r>
      <w:r w:rsidR="007568E1">
        <w:rPr>
          <w:iCs/>
          <w:szCs w:val="20"/>
          <w:lang w:eastAsia="en-US"/>
        </w:rPr>
        <w:t>202</w:t>
      </w:r>
      <w:r w:rsidR="00191CE1">
        <w:rPr>
          <w:iCs/>
          <w:szCs w:val="20"/>
          <w:lang w:eastAsia="en-US"/>
        </w:rPr>
        <w:t>5</w:t>
      </w:r>
      <w:r w:rsidRPr="007A6507">
        <w:rPr>
          <w:szCs w:val="20"/>
          <w:lang w:eastAsia="en-US"/>
        </w:rPr>
        <w:t xml:space="preserve"> nr</w:t>
      </w:r>
      <w:r w:rsidR="002D5B81">
        <w:rPr>
          <w:szCs w:val="20"/>
          <w:lang w:eastAsia="en-US"/>
        </w:rPr>
        <w:t xml:space="preserve"> </w:t>
      </w:r>
      <w:r w:rsidR="00C34533" w:rsidRPr="00C34533">
        <w:rPr>
          <w:szCs w:val="20"/>
          <w:highlight w:val="yellow"/>
          <w:lang w:eastAsia="en-US"/>
        </w:rPr>
        <w:t>XX</w:t>
      </w:r>
    </w:p>
    <w:p w14:paraId="44192463" w14:textId="77777777" w:rsidR="007A6507" w:rsidRPr="007A6507" w:rsidRDefault="007A6507" w:rsidP="007A6507"/>
    <w:p w14:paraId="0568FD31" w14:textId="27F688EE" w:rsidR="009E0B71" w:rsidRPr="007869A6" w:rsidRDefault="00C34533" w:rsidP="009E0B71">
      <w:pPr>
        <w:rPr>
          <w:b/>
          <w:bCs/>
        </w:rPr>
      </w:pPr>
      <w:bookmarkStart w:id="0" w:name="_Hlk113262169"/>
      <w:r>
        <w:rPr>
          <w:b/>
          <w:bCs/>
        </w:rPr>
        <w:t>Oru</w:t>
      </w:r>
      <w:r w:rsidR="00125E10">
        <w:rPr>
          <w:b/>
          <w:bCs/>
        </w:rPr>
        <w:t xml:space="preserve"> külas </w:t>
      </w:r>
      <w:r>
        <w:rPr>
          <w:b/>
          <w:bCs/>
        </w:rPr>
        <w:t>Loo</w:t>
      </w:r>
      <w:r w:rsidR="00125E10">
        <w:rPr>
          <w:b/>
          <w:bCs/>
        </w:rPr>
        <w:t xml:space="preserve"> ja </w:t>
      </w:r>
      <w:r>
        <w:rPr>
          <w:b/>
          <w:bCs/>
        </w:rPr>
        <w:t>Jaani</w:t>
      </w:r>
      <w:r w:rsidR="00F76180">
        <w:rPr>
          <w:b/>
          <w:bCs/>
        </w:rPr>
        <w:t xml:space="preserve"> katastriüksus</w:t>
      </w:r>
      <w:r w:rsidR="00125E10">
        <w:rPr>
          <w:b/>
          <w:bCs/>
        </w:rPr>
        <w:t>t</w:t>
      </w:r>
      <w:r w:rsidR="00F76180">
        <w:rPr>
          <w:b/>
          <w:bCs/>
        </w:rPr>
        <w:t xml:space="preserve">e </w:t>
      </w:r>
      <w:r w:rsidR="00125E10">
        <w:rPr>
          <w:b/>
          <w:bCs/>
        </w:rPr>
        <w:t>omavaheliste piiride muutmine ja muutmise tulemusel</w:t>
      </w:r>
      <w:r w:rsidR="00F76180">
        <w:rPr>
          <w:b/>
          <w:bCs/>
        </w:rPr>
        <w:t xml:space="preserve"> moodustatavatele katastriüksustele lähiaadressi ja sihtotstarbe määramine</w:t>
      </w:r>
    </w:p>
    <w:bookmarkEnd w:id="0"/>
    <w:p w14:paraId="12E3C82A" w14:textId="77777777" w:rsidR="006B0F82" w:rsidRDefault="006B0F82" w:rsidP="00096271">
      <w:pPr>
        <w:spacing w:after="120"/>
        <w:jc w:val="both"/>
        <w:rPr>
          <w:rFonts w:eastAsia="Calibri"/>
        </w:rPr>
      </w:pPr>
    </w:p>
    <w:p w14:paraId="32C7CB08" w14:textId="363CF526" w:rsidR="00416846" w:rsidRDefault="00F46FE2" w:rsidP="00096271">
      <w:pPr>
        <w:spacing w:after="120"/>
        <w:jc w:val="both"/>
      </w:pPr>
      <w:r>
        <w:t xml:space="preserve">Oru külas asuvate Loo ( kinnistu nr 2933002, </w:t>
      </w:r>
      <w:bookmarkStart w:id="1" w:name="_Hlk200964831"/>
      <w:r>
        <w:t>katastritunnus 33701:004:0008</w:t>
      </w:r>
      <w:bookmarkEnd w:id="1"/>
      <w:r>
        <w:t>, pindala 185661 m</w:t>
      </w:r>
      <w:r w:rsidRPr="00033FDD">
        <w:rPr>
          <w:vertAlign w:val="superscript"/>
        </w:rPr>
        <w:t>2</w:t>
      </w:r>
      <w:r>
        <w:t xml:space="preserve">, sihtotstarve maatulundusmaa 100%) ja Jaani (kinnistu nr 7266102, </w:t>
      </w:r>
      <w:bookmarkStart w:id="2" w:name="_Hlk200964852"/>
      <w:r>
        <w:t>katastritunnus 33701:004:0154</w:t>
      </w:r>
      <w:bookmarkEnd w:id="2"/>
      <w:r>
        <w:t>, pindala 130411 m</w:t>
      </w:r>
      <w:r w:rsidRPr="00033FDD">
        <w:rPr>
          <w:vertAlign w:val="superscript"/>
        </w:rPr>
        <w:t>2</w:t>
      </w:r>
      <w:r>
        <w:t>, sihtotstarve maatulundusmaa 100%) katastriüksuste omanikud esitasid Minu Kataster keskkonna kaudu taotluse (menetluse nr 2025040412786) katastriüksuste omavaheliste piiride muutmiseks.</w:t>
      </w:r>
    </w:p>
    <w:p w14:paraId="11923B04" w14:textId="0BD180CD" w:rsidR="00F46FE2" w:rsidRDefault="00F46FE2" w:rsidP="00096271">
      <w:pPr>
        <w:spacing w:after="120"/>
        <w:jc w:val="both"/>
      </w:pPr>
      <w:r>
        <w:t>Loo ja Jaani katastriüksustele ulatub Nurga, Lepiku, Loo kinnistute ja Paunküla metskonna maatüki M-37 detailplaneering (edaspidi detailplaneering). Detailplaneering on kehtestatud 25.09.2008 ning seda pole tänaseks ellu viidud.</w:t>
      </w:r>
    </w:p>
    <w:p w14:paraId="07F295A5" w14:textId="6BF0A077" w:rsidR="0036448A" w:rsidRDefault="0036448A" w:rsidP="00096271">
      <w:pPr>
        <w:spacing w:after="120"/>
        <w:jc w:val="both"/>
      </w:pPr>
      <w:r>
        <w:t>Planeeritav piiride muutuse ellu viimisel poolitatakse krundi nr 25 piirid.  Loo katastriüksusele soovitakse algatada uus detailplaneering. Kose Vallavolikohi 22.06.2021 otsusega nr 284 kehtestatud Kose valla üldplaneering teeb ettepaneku tunnistada nimetatud detailplaneering kehtetuks.</w:t>
      </w:r>
    </w:p>
    <w:p w14:paraId="6054E9BF" w14:textId="10A36336" w:rsidR="00F46FE2" w:rsidRDefault="00F46FE2" w:rsidP="00096271">
      <w:pPr>
        <w:spacing w:after="120"/>
        <w:jc w:val="both"/>
      </w:pPr>
      <w:bookmarkStart w:id="3" w:name="_Hlk200964977"/>
      <w:r>
        <w:t>Detailplaneeringu maa-alal, kus krundipiirid on määratud detailplaneeringuga, ei ole detailplaneeringule mitte vastava maakorralduse läbiviimine keelatud, kuid see saab toimuda kohaliku omavalitsuse kaalutletud otsusel. Riigikohus oma 10.01.2022 otsuse nr 3-20-952 punktides 21 ja 22 leiab, et kehtiva detailplaneeringu alal asuva kinnisasja jagamine (seda võib laiendada ka teistele lihtsatele maakorraldustoimingutele)</w:t>
      </w:r>
      <w:r w:rsidR="0036448A">
        <w:t xml:space="preserve"> detailplaneeringut muutmata saab olla lubatav pigem erandlikel juhtudel ning tulenevalt ehitusseadustiku § 31 lõike 1 teisest lausest tuleks kohalikul omavalitsusel kehtiva detailplaneeringu alal asuva kinnisasja taotluse menetlemisel kaaluda menetluse läbiviimist avatud menetlusena.</w:t>
      </w:r>
    </w:p>
    <w:bookmarkEnd w:id="3"/>
    <w:p w14:paraId="1456AD72" w14:textId="67BD5B09" w:rsidR="0036448A" w:rsidRDefault="0036448A" w:rsidP="00096271">
      <w:pPr>
        <w:spacing w:after="120"/>
        <w:jc w:val="both"/>
      </w:pPr>
      <w:r>
        <w:t xml:space="preserve">Kose Vallavalitsus </w:t>
      </w:r>
      <w:r w:rsidR="00CA2975">
        <w:t xml:space="preserve">avalikustas eelnõu koos lisaga Kose valla kodulehel </w:t>
      </w:r>
      <w:r w:rsidR="00CA2975" w:rsidRPr="00CA2975">
        <w:rPr>
          <w:highlight w:val="yellow"/>
        </w:rPr>
        <w:t>xx.xx.202</w:t>
      </w:r>
      <w:r w:rsidR="005924CE">
        <w:rPr>
          <w:highlight w:val="yellow"/>
        </w:rPr>
        <w:t>5</w:t>
      </w:r>
      <w:r w:rsidR="00CA2975" w:rsidRPr="00CA2975">
        <w:rPr>
          <w:highlight w:val="yellow"/>
        </w:rPr>
        <w:t>-xx.xx.2025</w:t>
      </w:r>
      <w:r w:rsidR="00CE0AC1">
        <w:t xml:space="preserve"> ja teate eelnõu kohta juuli Kose Teatajas</w:t>
      </w:r>
      <w:r w:rsidR="00CA2975">
        <w:t xml:space="preserve">. </w:t>
      </w:r>
      <w:r w:rsidR="00CE0AC1">
        <w:t>Ning s</w:t>
      </w:r>
      <w:r w:rsidR="00CA2975">
        <w:t>aatis eelnõu koos lisaga tutvumiseks ja arvamuse avaldamiseks Nurga (33701:004:0642)</w:t>
      </w:r>
      <w:r w:rsidR="00B66872">
        <w:t xml:space="preserve"> katastriüksuse omanikule</w:t>
      </w:r>
      <w:r w:rsidR="00CA2975">
        <w:t xml:space="preserve"> ja Paunküla metskond 37 (33701:001:0358) katastriüksuse </w:t>
      </w:r>
      <w:r w:rsidR="00B66872">
        <w:t>volitatud asutusele.</w:t>
      </w:r>
    </w:p>
    <w:p w14:paraId="7991A50A" w14:textId="33C5F474" w:rsidR="0092307A" w:rsidRDefault="0092307A" w:rsidP="0092307A">
      <w:pPr>
        <w:spacing w:after="280"/>
        <w:jc w:val="both"/>
      </w:pPr>
      <w:r>
        <w:t xml:space="preserve">Maakorralduse läbiviimine linna või valla territooriumil kuulub kohaliku omavalitsuse pädevusse. Kose Vallavolikogu </w:t>
      </w:r>
      <w:r w:rsidRPr="00850C78">
        <w:t>27.09.2023 määruse nr 49 „Õigusaktidega kohaliku omavalitsuse pädevusse antud ülesannete delegeerimine”</w:t>
      </w:r>
      <w:r>
        <w:t xml:space="preserve"> § 5, § 6, § 7, § 8 kohaselt maakorraldusseaduses, maakatastriseaduses, ruumiandmete seaduses ja kohanimeseaduses</w:t>
      </w:r>
      <w:r w:rsidRPr="007B3DE4">
        <w:t xml:space="preserve"> kohalikule omavalitsusele ja kohalikule omavalitsuse üksusele pandud ülesannete ning kohustuste täitmine delegeeritakse Kose Vallavalitsusele.</w:t>
      </w:r>
      <w:r>
        <w:t xml:space="preserve"> Sama määruse § 1 lõike 4 kohaselt </w:t>
      </w:r>
      <w:r w:rsidRPr="007B3DE4">
        <w:t>Kose Vallavalitsusele delegeeritakse õigus määrata haldusmenetluse seaduse § 8 lõike 2 alusel struktuuriüksus, ametnik või ametnikud, kelle ülesandeks on määratud pädevuses olevate ülesannete täitmine.</w:t>
      </w:r>
      <w:r>
        <w:t xml:space="preserve"> Kose Vallavalitsuse 30.01.2024 korralduse nr 50 „Volituste andmine“ punktiga 4 volitatakse maakorraldajat viima läbi kinnisasjade osade vahetamist, kinnisasja </w:t>
      </w:r>
      <w:r>
        <w:lastRenderedPageBreak/>
        <w:t>piiride muutmist, kinnisasja jagamist ja liitmist, selgitama kinnisomandi kitsendusi, tegema kindlaks kinnisasja piiri ja määrama koha-aadressi ning unikaalaadressi õigusega allkirjastada kõiki eespool nimetatud haldusakte.</w:t>
      </w:r>
      <w:r w:rsidR="00010EAB">
        <w:t xml:space="preserve"> Kose Vallavalitsuse 05.03.2024 korraldusega nr 90 „Volituste andmine“ volitati maakorraldajat määrama katastriüksustele sihtotstarvet õigusega allkirjastada selleks vastavaid haldusakte.</w:t>
      </w:r>
    </w:p>
    <w:p w14:paraId="75EB6F67" w14:textId="51C2A5AC" w:rsidR="00C374A6" w:rsidRPr="00F76180" w:rsidRDefault="00F76180" w:rsidP="00096271">
      <w:pPr>
        <w:spacing w:after="120"/>
        <w:jc w:val="both"/>
        <w:rPr>
          <w:rFonts w:eastAsia="Calibri"/>
          <w:vanish/>
          <w:specVanish/>
        </w:rPr>
      </w:pPr>
      <w:r>
        <w:t>Tulenevalt eeltoodust ja võttes aluseks</w:t>
      </w:r>
      <w:r w:rsidR="00DB3839">
        <w:t xml:space="preserve"> haldusmenetluse seaduse § 46 lõike 1,</w:t>
      </w:r>
      <w:r>
        <w:t xml:space="preserve"> maakorraldusseaduse §</w:t>
      </w:r>
      <w:r w:rsidR="00DB3839">
        <w:t> </w:t>
      </w:r>
      <w:r>
        <w:t>10 lõiked 1, 3 ja 4, § 1</w:t>
      </w:r>
      <w:r w:rsidR="007B16CC">
        <w:t>2</w:t>
      </w:r>
      <w:r>
        <w:t xml:space="preserve"> lõiked 1 ja 2, maakatastriseaduse § 18 lõike 1 punkti </w:t>
      </w:r>
      <w:r w:rsidR="007B16CC">
        <w:t>3</w:t>
      </w:r>
      <w:r>
        <w:t>, § 18</w:t>
      </w:r>
      <w:r w:rsidRPr="00F76180">
        <w:rPr>
          <w:vertAlign w:val="superscript"/>
        </w:rPr>
        <w:t>1</w:t>
      </w:r>
      <w:r>
        <w:t xml:space="preserve"> lõike </w:t>
      </w:r>
      <w:r w:rsidR="00657393">
        <w:t>9</w:t>
      </w:r>
      <w:r>
        <w:t xml:space="preserve">, kohanimeseaduse § 4 lõike 1 punkti 7, § 5 lõike 1 punkti 3, ruumiandmete seaduse § 50 lõike 1, § 54 lõike 1, § 56 lõike 1, Kose Vallavolikogu 22.06.2021 otsusega nr 284 kehtestatud Kose valla üldplaneeringu, Kose Vallavolikogu 27.09.2023 määruse nr 49 „Õigusaktidega kohaliku omavalitsuse pädevusse antud ülesannete delegeerimine“ § 5, § 6, § 7, § 8, Kose Vallavalitsuse 30.01.2024 korralduse nr 50 „Volituste andmine“, Kose Vallavalitsuse 05.03.2024 korralduse nr 90 „Volituste andmine“ </w:t>
      </w:r>
    </w:p>
    <w:p w14:paraId="5E6D328B" w14:textId="57613DD1" w:rsidR="009E0B71" w:rsidRPr="007869A6" w:rsidRDefault="00F76180" w:rsidP="009E0B71">
      <w:pPr>
        <w:jc w:val="both"/>
        <w:rPr>
          <w:lang w:eastAsia="ar-SA"/>
        </w:rPr>
      </w:pPr>
      <w:bookmarkStart w:id="4" w:name="_Hlk133334119"/>
      <w:r>
        <w:t xml:space="preserve">, </w:t>
      </w:r>
      <w:r>
        <w:rPr>
          <w:b/>
          <w:szCs w:val="20"/>
          <w:lang w:eastAsia="en-US"/>
        </w:rPr>
        <w:t>otsustan</w:t>
      </w:r>
      <w:r w:rsidR="009E0B71" w:rsidRPr="007869A6">
        <w:rPr>
          <w:b/>
          <w:szCs w:val="20"/>
          <w:lang w:eastAsia="en-US"/>
        </w:rPr>
        <w:t>:</w:t>
      </w:r>
    </w:p>
    <w:p w14:paraId="5AE4980D" w14:textId="56A7FC16" w:rsidR="00DC01E3" w:rsidRPr="00BE0BB2" w:rsidRDefault="007B16CC" w:rsidP="00DC01E3">
      <w:pPr>
        <w:numPr>
          <w:ilvl w:val="0"/>
          <w:numId w:val="2"/>
        </w:numPr>
        <w:spacing w:before="120"/>
        <w:ind w:left="0" w:firstLine="0"/>
        <w:jc w:val="both"/>
        <w:rPr>
          <w:szCs w:val="20"/>
        </w:rPr>
      </w:pPr>
      <w:r>
        <w:rPr>
          <w:szCs w:val="20"/>
        </w:rPr>
        <w:t xml:space="preserve">Muuta Kose vallas </w:t>
      </w:r>
      <w:r w:rsidR="00DB3839">
        <w:rPr>
          <w:szCs w:val="20"/>
        </w:rPr>
        <w:t>Oru</w:t>
      </w:r>
      <w:r>
        <w:rPr>
          <w:szCs w:val="20"/>
        </w:rPr>
        <w:t xml:space="preserve"> külas </w:t>
      </w:r>
      <w:r w:rsidR="00DB3839">
        <w:t>Loo ( kinnistu nr 2933002, katastritunnus 33701:004:0008, pindala 185661 m</w:t>
      </w:r>
      <w:r w:rsidR="00DB3839" w:rsidRPr="00033FDD">
        <w:rPr>
          <w:vertAlign w:val="superscript"/>
        </w:rPr>
        <w:t>2</w:t>
      </w:r>
      <w:r w:rsidR="00DB3839">
        <w:t>, sihtotstarve maatulundusmaa 100%) ja Jaani (kinnistu nr 7266102, katastritunnus 33701:004:0154, pindala 130411 m</w:t>
      </w:r>
      <w:r w:rsidR="00DB3839" w:rsidRPr="00033FDD">
        <w:rPr>
          <w:vertAlign w:val="superscript"/>
        </w:rPr>
        <w:t>2</w:t>
      </w:r>
      <w:r w:rsidR="00DB3839">
        <w:t>, sihtotstarve maatulundusmaa 100%)</w:t>
      </w:r>
      <w:r>
        <w:t xml:space="preserve"> katastriüksuste omavahelisi piire, </w:t>
      </w:r>
      <w:r w:rsidR="00BE0BB2">
        <w:t>moodustada katastriüksused vastavalt lisatud asendiplaanile ning määrata lähiaadressid ja sihtotstarbed järgmiselt:</w:t>
      </w:r>
    </w:p>
    <w:p w14:paraId="7A275192" w14:textId="6C80CC64" w:rsidR="00BE0BB2" w:rsidRDefault="00BE0BB2" w:rsidP="00BE0BB2">
      <w:pPr>
        <w:pStyle w:val="Loendilik"/>
        <w:numPr>
          <w:ilvl w:val="1"/>
          <w:numId w:val="2"/>
        </w:numPr>
        <w:spacing w:before="120"/>
        <w:jc w:val="both"/>
        <w:rPr>
          <w:szCs w:val="20"/>
        </w:rPr>
      </w:pPr>
      <w:r>
        <w:rPr>
          <w:szCs w:val="20"/>
        </w:rPr>
        <w:t xml:space="preserve"> </w:t>
      </w:r>
      <w:r w:rsidR="00DB3839">
        <w:rPr>
          <w:b/>
          <w:bCs/>
          <w:szCs w:val="20"/>
        </w:rPr>
        <w:t>Loo</w:t>
      </w:r>
      <w:r>
        <w:rPr>
          <w:szCs w:val="20"/>
        </w:rPr>
        <w:t xml:space="preserve"> – </w:t>
      </w:r>
      <w:r w:rsidR="00DB3839">
        <w:rPr>
          <w:szCs w:val="20"/>
        </w:rPr>
        <w:t>Oru</w:t>
      </w:r>
      <w:r w:rsidR="007B16CC">
        <w:rPr>
          <w:szCs w:val="20"/>
        </w:rPr>
        <w:t xml:space="preserve"> küla</w:t>
      </w:r>
      <w:r>
        <w:rPr>
          <w:szCs w:val="20"/>
        </w:rPr>
        <w:t xml:space="preserve">, Kose vald, Harju maakond; sihtotstarve </w:t>
      </w:r>
      <w:r w:rsidR="00657393">
        <w:rPr>
          <w:szCs w:val="20"/>
        </w:rPr>
        <w:t>maatulundusmaa</w:t>
      </w:r>
      <w:r>
        <w:rPr>
          <w:szCs w:val="20"/>
        </w:rPr>
        <w:t xml:space="preserve"> 100%;</w:t>
      </w:r>
    </w:p>
    <w:p w14:paraId="4F49B149" w14:textId="1023A9AD" w:rsidR="00BE0BB2" w:rsidRPr="00BE0BB2" w:rsidRDefault="003C56D9" w:rsidP="00BE0BB2">
      <w:pPr>
        <w:pStyle w:val="Loendilik"/>
        <w:numPr>
          <w:ilvl w:val="1"/>
          <w:numId w:val="2"/>
        </w:numPr>
        <w:spacing w:before="120"/>
        <w:jc w:val="both"/>
        <w:rPr>
          <w:szCs w:val="20"/>
        </w:rPr>
      </w:pPr>
      <w:r>
        <w:rPr>
          <w:b/>
          <w:bCs/>
          <w:szCs w:val="20"/>
        </w:rPr>
        <w:t xml:space="preserve"> </w:t>
      </w:r>
      <w:r w:rsidR="00DB3839">
        <w:rPr>
          <w:b/>
          <w:bCs/>
          <w:szCs w:val="20"/>
        </w:rPr>
        <w:t>Jaani</w:t>
      </w:r>
      <w:r w:rsidR="00BE0BB2">
        <w:rPr>
          <w:szCs w:val="20"/>
        </w:rPr>
        <w:t xml:space="preserve"> – </w:t>
      </w:r>
      <w:r w:rsidR="00DB3839">
        <w:rPr>
          <w:szCs w:val="20"/>
        </w:rPr>
        <w:t>Oru</w:t>
      </w:r>
      <w:r w:rsidR="007B16CC">
        <w:rPr>
          <w:szCs w:val="20"/>
        </w:rPr>
        <w:t xml:space="preserve"> küla</w:t>
      </w:r>
      <w:r w:rsidR="00BE0BB2">
        <w:rPr>
          <w:szCs w:val="20"/>
        </w:rPr>
        <w:t xml:space="preserve">, Kose vald, Harju maakond; sihtotstarve </w:t>
      </w:r>
      <w:r w:rsidR="00657393">
        <w:rPr>
          <w:szCs w:val="20"/>
        </w:rPr>
        <w:t>maatulundusmaa</w:t>
      </w:r>
      <w:r w:rsidR="00BE0BB2">
        <w:rPr>
          <w:szCs w:val="20"/>
        </w:rPr>
        <w:t xml:space="preserve"> 100%</w:t>
      </w:r>
    </w:p>
    <w:bookmarkEnd w:id="4"/>
    <w:p w14:paraId="32FF2B8A" w14:textId="77777777" w:rsidR="0092307A" w:rsidRDefault="0092307A" w:rsidP="0092307A">
      <w:pPr>
        <w:numPr>
          <w:ilvl w:val="0"/>
          <w:numId w:val="2"/>
        </w:numPr>
        <w:spacing w:before="120"/>
        <w:ind w:left="714" w:hanging="714"/>
        <w:jc w:val="both"/>
        <w:rPr>
          <w:szCs w:val="20"/>
        </w:rPr>
      </w:pPr>
      <w:r>
        <w:rPr>
          <w:szCs w:val="20"/>
        </w:rPr>
        <w:t>Otsus</w:t>
      </w:r>
      <w:r w:rsidRPr="007A6507">
        <w:rPr>
          <w:szCs w:val="20"/>
        </w:rPr>
        <w:t xml:space="preserve"> jõustub teatavakstegemisest.</w:t>
      </w:r>
    </w:p>
    <w:p w14:paraId="02360FAC" w14:textId="77777777" w:rsidR="0092307A" w:rsidRPr="002F26BB" w:rsidRDefault="0092307A" w:rsidP="0092307A">
      <w:pPr>
        <w:pStyle w:val="Loendilik"/>
        <w:numPr>
          <w:ilvl w:val="0"/>
          <w:numId w:val="2"/>
        </w:numPr>
        <w:spacing w:before="120"/>
        <w:jc w:val="both"/>
        <w:rPr>
          <w:szCs w:val="20"/>
        </w:rPr>
      </w:pPr>
      <w:r>
        <w:t>Otsust on õigus vaidlustada 30 päeva jooksul arvates päevast, millal vaiet esitama õigustatud isik haldusaktist teada sai või oleks pidanud teada saama, esitades haldusmenetluse seaduse §-des 74-76 sätestatud korras vaide maakorraldaja kaudu Kose Vallavalitsusele kui täitevorganile. Haldusakti peale on kaebeõigusega isikul õigus esitada kaebus Tallinna Halduskohtule halduskohtumenetluse seadustiku §-s 46 sätestatud tähtaegadel ja halduskohtumenetluse seadustikus sätestatud korras.</w:t>
      </w:r>
    </w:p>
    <w:p w14:paraId="20306500" w14:textId="2FFF8925" w:rsidR="009220ED" w:rsidRDefault="009220ED" w:rsidP="002F7903">
      <w:pPr>
        <w:jc w:val="both"/>
        <w:rPr>
          <w:szCs w:val="20"/>
        </w:rPr>
      </w:pPr>
    </w:p>
    <w:p w14:paraId="793D2E2C" w14:textId="77777777" w:rsidR="002F7903" w:rsidRPr="00560697" w:rsidRDefault="002F7903" w:rsidP="002F7903">
      <w:pPr>
        <w:jc w:val="both"/>
        <w:rPr>
          <w:szCs w:val="20"/>
        </w:rPr>
      </w:pPr>
    </w:p>
    <w:p w14:paraId="6259B740" w14:textId="77777777" w:rsidR="00AC0058" w:rsidRPr="002C4682" w:rsidRDefault="00AC0058" w:rsidP="002F7903">
      <w:pPr>
        <w:jc w:val="both"/>
        <w:rPr>
          <w:szCs w:val="20"/>
        </w:rPr>
      </w:pPr>
    </w:p>
    <w:p w14:paraId="43AA5535" w14:textId="5862301A" w:rsidR="007A6507" w:rsidRDefault="00D3753F" w:rsidP="00B32BA2">
      <w:pPr>
        <w:rPr>
          <w:i/>
          <w:iCs/>
          <w:szCs w:val="20"/>
        </w:rPr>
      </w:pPr>
      <w:r w:rsidRPr="00D3753F">
        <w:rPr>
          <w:i/>
          <w:iCs/>
          <w:szCs w:val="20"/>
        </w:rPr>
        <w:t>/allkirjastatud digitaalselt/</w:t>
      </w:r>
    </w:p>
    <w:p w14:paraId="22F44851" w14:textId="77777777" w:rsidR="00B32BA2" w:rsidRPr="00B32BA2" w:rsidRDefault="00B32BA2" w:rsidP="00B32BA2">
      <w:pPr>
        <w:rPr>
          <w:i/>
          <w:iCs/>
          <w:szCs w:val="20"/>
        </w:rPr>
      </w:pPr>
    </w:p>
    <w:p w14:paraId="7893BDC6" w14:textId="3B480091" w:rsidR="007A6507" w:rsidRPr="007A6507" w:rsidRDefault="00B32BA2" w:rsidP="007A6507">
      <w:pPr>
        <w:rPr>
          <w:szCs w:val="20"/>
        </w:rPr>
      </w:pPr>
      <w:r>
        <w:rPr>
          <w:szCs w:val="20"/>
        </w:rPr>
        <w:t>Raili</w:t>
      </w:r>
      <w:r w:rsidR="000516BE">
        <w:rPr>
          <w:szCs w:val="20"/>
        </w:rPr>
        <w:t xml:space="preserve"> </w:t>
      </w:r>
      <w:r>
        <w:rPr>
          <w:szCs w:val="20"/>
        </w:rPr>
        <w:t>Ilves</w:t>
      </w:r>
    </w:p>
    <w:p w14:paraId="56E447DE" w14:textId="0F57B869" w:rsidR="007A6507" w:rsidRPr="007A6507" w:rsidRDefault="00B32BA2" w:rsidP="007A6507">
      <w:pPr>
        <w:rPr>
          <w:szCs w:val="20"/>
        </w:rPr>
      </w:pPr>
      <w:r>
        <w:rPr>
          <w:szCs w:val="20"/>
        </w:rPr>
        <w:t>maakorraldaja</w:t>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250A23">
        <w:rPr>
          <w:szCs w:val="20"/>
        </w:rPr>
        <w:tab/>
      </w:r>
    </w:p>
    <w:p w14:paraId="0EA60211" w14:textId="3C832CBA" w:rsidR="007A6507" w:rsidRPr="007A6507" w:rsidRDefault="000516BE" w:rsidP="007A6507">
      <w:pPr>
        <w:rPr>
          <w:szCs w:val="20"/>
        </w:rPr>
      </w:pPr>
      <w:r>
        <w:rPr>
          <w:szCs w:val="20"/>
        </w:rPr>
        <w:tab/>
      </w:r>
      <w:r>
        <w:rPr>
          <w:szCs w:val="20"/>
        </w:rPr>
        <w:tab/>
      </w:r>
      <w:r>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250A23">
        <w:rPr>
          <w:szCs w:val="20"/>
        </w:rPr>
        <w:tab/>
      </w:r>
    </w:p>
    <w:sectPr w:rsidR="007A6507" w:rsidRPr="007A6507" w:rsidSect="0011138A">
      <w:headerReference w:type="first" r:id="rId11"/>
      <w:pgSz w:w="11906" w:h="16838"/>
      <w:pgMar w:top="1418" w:right="851" w:bottom="141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B5E09" w14:textId="77777777" w:rsidR="004D3874" w:rsidRDefault="004D3874">
      <w:r>
        <w:separator/>
      </w:r>
    </w:p>
  </w:endnote>
  <w:endnote w:type="continuationSeparator" w:id="0">
    <w:p w14:paraId="3211FFD0" w14:textId="77777777" w:rsidR="004D3874" w:rsidRDefault="004D3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942CB" w14:textId="77777777" w:rsidR="004D3874" w:rsidRDefault="004D3874">
      <w:r>
        <w:separator/>
      </w:r>
    </w:p>
  </w:footnote>
  <w:footnote w:type="continuationSeparator" w:id="0">
    <w:p w14:paraId="04A9FFA7" w14:textId="77777777" w:rsidR="004D3874" w:rsidRDefault="004D3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41EA4" w14:textId="77777777" w:rsidR="006670B7" w:rsidRDefault="006670B7" w:rsidP="006670B7">
    <w:pPr>
      <w:pStyle w:val="Kehatekst"/>
      <w:ind w:left="4481"/>
      <w:rPr>
        <w:sz w:val="20"/>
      </w:rPr>
    </w:pPr>
    <w:r>
      <w:rPr>
        <w:noProof/>
        <w:sz w:val="20"/>
      </w:rPr>
      <w:drawing>
        <wp:inline distT="0" distB="0" distL="0" distR="0" wp14:anchorId="6EF3BF3B" wp14:editId="17FC353E">
          <wp:extent cx="668457" cy="795527"/>
          <wp:effectExtent l="0" t="0" r="0" b="0"/>
          <wp:docPr id="1" name="Image 1" descr="Pilt, millel on kujutatud sümbol, logo, sinine, lõikepildid&#10;&#10;Kirjeldus on genereeritud automaatsel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Pilt, millel on kujutatud sümbol, logo, sinine, lõikepildid&#10;&#10;Kirjeldus on genereeritud automaatselt"/>
                  <pic:cNvPicPr/>
                </pic:nvPicPr>
                <pic:blipFill>
                  <a:blip r:embed="rId1" cstate="print"/>
                  <a:stretch>
                    <a:fillRect/>
                  </a:stretch>
                </pic:blipFill>
                <pic:spPr>
                  <a:xfrm>
                    <a:off x="0" y="0"/>
                    <a:ext cx="668457" cy="795527"/>
                  </a:xfrm>
                  <a:prstGeom prst="rect">
                    <a:avLst/>
                  </a:prstGeom>
                </pic:spPr>
              </pic:pic>
            </a:graphicData>
          </a:graphic>
        </wp:inline>
      </w:drawing>
    </w:r>
  </w:p>
  <w:p w14:paraId="07C85751" w14:textId="77777777" w:rsidR="006670B7" w:rsidRDefault="006670B7" w:rsidP="006670B7">
    <w:pPr>
      <w:pStyle w:val="Pealkiri"/>
    </w:pPr>
    <w:r>
      <w:rPr>
        <w:color w:val="389CE4"/>
      </w:rPr>
      <w:t>KOSE</w:t>
    </w:r>
    <w:r>
      <w:rPr>
        <w:color w:val="389CE4"/>
        <w:spacing w:val="-2"/>
      </w:rPr>
      <w:t xml:space="preserve"> VALLAVALITSUS</w:t>
    </w:r>
  </w:p>
  <w:p w14:paraId="2BCA7AD2" w14:textId="77777777" w:rsidR="006670B7" w:rsidRDefault="006670B7" w:rsidP="006670B7">
    <w:pPr>
      <w:spacing w:before="369"/>
      <w:ind w:left="7" w:right="4"/>
      <w:jc w:val="center"/>
      <w:rPr>
        <w:b/>
        <w:sz w:val="32"/>
      </w:rPr>
    </w:pPr>
    <w:r>
      <w:rPr>
        <w:b/>
        <w:color w:val="389CE4"/>
        <w:spacing w:val="-2"/>
        <w:sz w:val="32"/>
      </w:rPr>
      <w:t>MAJANDUSOSAKOND</w:t>
    </w:r>
  </w:p>
  <w:p w14:paraId="37AE6B38" w14:textId="05EB278C" w:rsidR="00183858" w:rsidRPr="006670B7" w:rsidRDefault="006670B7" w:rsidP="006670B7">
    <w:pPr>
      <w:pStyle w:val="Kehatekst"/>
      <w:spacing w:before="194"/>
      <w:rPr>
        <w:b w:val="0"/>
        <w:sz w:val="20"/>
      </w:rPr>
    </w:pPr>
    <w:r>
      <w:rPr>
        <w:noProof/>
      </w:rPr>
      <mc:AlternateContent>
        <mc:Choice Requires="wps">
          <w:drawing>
            <wp:anchor distT="0" distB="0" distL="0" distR="0" simplePos="0" relativeHeight="251659264" behindDoc="1" locked="0" layoutInCell="1" allowOverlap="1" wp14:anchorId="41935A46" wp14:editId="4CFB0599">
              <wp:simplePos x="0" y="0"/>
              <wp:positionH relativeFrom="page">
                <wp:posOffset>811072</wp:posOffset>
              </wp:positionH>
              <wp:positionV relativeFrom="paragraph">
                <wp:posOffset>284999</wp:posOffset>
              </wp:positionV>
              <wp:extent cx="609790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7905" cy="1270"/>
                      </a:xfrm>
                      <a:custGeom>
                        <a:avLst/>
                        <a:gdLst/>
                        <a:ahLst/>
                        <a:cxnLst/>
                        <a:rect l="l" t="t" r="r" b="b"/>
                        <a:pathLst>
                          <a:path w="6097905">
                            <a:moveTo>
                              <a:pt x="0" y="0"/>
                            </a:moveTo>
                            <a:lnTo>
                              <a:pt x="6097503" y="0"/>
                            </a:lnTo>
                          </a:path>
                        </a:pathLst>
                      </a:custGeom>
                      <a:ln w="16034">
                        <a:solidFill>
                          <a:srgbClr val="379BE3"/>
                        </a:solidFill>
                        <a:prstDash val="solid"/>
                      </a:ln>
                    </wps:spPr>
                    <wps:bodyPr wrap="square" lIns="0" tIns="0" rIns="0" bIns="0" rtlCol="0">
                      <a:prstTxWarp prst="textNoShape">
                        <a:avLst/>
                      </a:prstTxWarp>
                      <a:noAutofit/>
                    </wps:bodyPr>
                  </wps:wsp>
                </a:graphicData>
              </a:graphic>
            </wp:anchor>
          </w:drawing>
        </mc:Choice>
        <mc:Fallback>
          <w:pict>
            <v:shape w14:anchorId="37B10BC8" id="Graphic 2" o:spid="_x0000_s1026" style="position:absolute;margin-left:63.85pt;margin-top:22.45pt;width:480.15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60979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" path="m,l6097503,e" filled="f" strokecolor="#379be3" strokeweight=".44539mm">
              <v:path arrowok="t"/>
              <w10:wrap type="topAndBottom"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77934"/>
    <w:multiLevelType w:val="multilevel"/>
    <w:tmpl w:val="065A2B9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27A569C"/>
    <w:multiLevelType w:val="hybridMultilevel"/>
    <w:tmpl w:val="D272045E"/>
    <w:lvl w:ilvl="0" w:tplc="0425000F">
      <w:start w:val="1"/>
      <w:numFmt w:val="decimal"/>
      <w:lvlText w:val="%1."/>
      <w:lvlJc w:val="left"/>
      <w:pPr>
        <w:ind w:left="1074" w:hanging="360"/>
      </w:p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2" w15:restartNumberingAfterBreak="0">
    <w:nsid w:val="543F2F45"/>
    <w:multiLevelType w:val="hybridMultilevel"/>
    <w:tmpl w:val="45F2DC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60251FB"/>
    <w:multiLevelType w:val="hybridMultilevel"/>
    <w:tmpl w:val="9C284184"/>
    <w:lvl w:ilvl="0" w:tplc="04250001">
      <w:start w:val="1"/>
      <w:numFmt w:val="bullet"/>
      <w:lvlText w:val=""/>
      <w:lvlJc w:val="left"/>
      <w:pPr>
        <w:tabs>
          <w:tab w:val="num" w:pos="1080"/>
        </w:tabs>
        <w:ind w:left="1080" w:hanging="360"/>
      </w:pPr>
      <w:rPr>
        <w:rFonts w:ascii="Symbol" w:hAnsi="Symbol" w:hint="default"/>
      </w:rPr>
    </w:lvl>
    <w:lvl w:ilvl="1" w:tplc="04250003" w:tentative="1">
      <w:start w:val="1"/>
      <w:numFmt w:val="bullet"/>
      <w:lvlText w:val="o"/>
      <w:lvlJc w:val="left"/>
      <w:pPr>
        <w:tabs>
          <w:tab w:val="num" w:pos="1800"/>
        </w:tabs>
        <w:ind w:left="1800" w:hanging="360"/>
      </w:pPr>
      <w:rPr>
        <w:rFonts w:ascii="Courier New" w:hAnsi="Courier New" w:hint="default"/>
      </w:rPr>
    </w:lvl>
    <w:lvl w:ilvl="2" w:tplc="04250005" w:tentative="1">
      <w:start w:val="1"/>
      <w:numFmt w:val="bullet"/>
      <w:lvlText w:val=""/>
      <w:lvlJc w:val="left"/>
      <w:pPr>
        <w:tabs>
          <w:tab w:val="num" w:pos="2520"/>
        </w:tabs>
        <w:ind w:left="2520" w:hanging="360"/>
      </w:pPr>
      <w:rPr>
        <w:rFonts w:ascii="Wingdings" w:hAnsi="Wingdings" w:hint="default"/>
      </w:rPr>
    </w:lvl>
    <w:lvl w:ilvl="3" w:tplc="04250001" w:tentative="1">
      <w:start w:val="1"/>
      <w:numFmt w:val="bullet"/>
      <w:lvlText w:val=""/>
      <w:lvlJc w:val="left"/>
      <w:pPr>
        <w:tabs>
          <w:tab w:val="num" w:pos="3240"/>
        </w:tabs>
        <w:ind w:left="3240" w:hanging="360"/>
      </w:pPr>
      <w:rPr>
        <w:rFonts w:ascii="Symbol" w:hAnsi="Symbol" w:hint="default"/>
      </w:rPr>
    </w:lvl>
    <w:lvl w:ilvl="4" w:tplc="04250003" w:tentative="1">
      <w:start w:val="1"/>
      <w:numFmt w:val="bullet"/>
      <w:lvlText w:val="o"/>
      <w:lvlJc w:val="left"/>
      <w:pPr>
        <w:tabs>
          <w:tab w:val="num" w:pos="3960"/>
        </w:tabs>
        <w:ind w:left="3960" w:hanging="360"/>
      </w:pPr>
      <w:rPr>
        <w:rFonts w:ascii="Courier New" w:hAnsi="Courier New" w:hint="default"/>
      </w:rPr>
    </w:lvl>
    <w:lvl w:ilvl="5" w:tplc="04250005" w:tentative="1">
      <w:start w:val="1"/>
      <w:numFmt w:val="bullet"/>
      <w:lvlText w:val=""/>
      <w:lvlJc w:val="left"/>
      <w:pPr>
        <w:tabs>
          <w:tab w:val="num" w:pos="4680"/>
        </w:tabs>
        <w:ind w:left="4680" w:hanging="360"/>
      </w:pPr>
      <w:rPr>
        <w:rFonts w:ascii="Wingdings" w:hAnsi="Wingdings" w:hint="default"/>
      </w:rPr>
    </w:lvl>
    <w:lvl w:ilvl="6" w:tplc="04250001" w:tentative="1">
      <w:start w:val="1"/>
      <w:numFmt w:val="bullet"/>
      <w:lvlText w:val=""/>
      <w:lvlJc w:val="left"/>
      <w:pPr>
        <w:tabs>
          <w:tab w:val="num" w:pos="5400"/>
        </w:tabs>
        <w:ind w:left="5400" w:hanging="360"/>
      </w:pPr>
      <w:rPr>
        <w:rFonts w:ascii="Symbol" w:hAnsi="Symbol" w:hint="default"/>
      </w:rPr>
    </w:lvl>
    <w:lvl w:ilvl="7" w:tplc="04250003" w:tentative="1">
      <w:start w:val="1"/>
      <w:numFmt w:val="bullet"/>
      <w:lvlText w:val="o"/>
      <w:lvlJc w:val="left"/>
      <w:pPr>
        <w:tabs>
          <w:tab w:val="num" w:pos="6120"/>
        </w:tabs>
        <w:ind w:left="6120" w:hanging="360"/>
      </w:pPr>
      <w:rPr>
        <w:rFonts w:ascii="Courier New" w:hAnsi="Courier New" w:hint="default"/>
      </w:rPr>
    </w:lvl>
    <w:lvl w:ilvl="8" w:tplc="0425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AA70250"/>
    <w:multiLevelType w:val="multilevel"/>
    <w:tmpl w:val="9BF0BE62"/>
    <w:lvl w:ilvl="0">
      <w:start w:val="1"/>
      <w:numFmt w:val="decimal"/>
      <w:lvlText w:val="%1."/>
      <w:lvlJc w:val="left"/>
      <w:pPr>
        <w:tabs>
          <w:tab w:val="num" w:pos="360"/>
        </w:tabs>
        <w:ind w:left="360" w:hanging="360"/>
      </w:pPr>
      <w:rPr>
        <w:rFonts w:ascii="Times New Roman" w:eastAsia="Times New Roman" w:hAnsi="Times New Roman" w:cs="Times New Roman"/>
        <w:sz w:val="24"/>
        <w:szCs w:val="24"/>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76FB548E"/>
    <w:multiLevelType w:val="hybridMultilevel"/>
    <w:tmpl w:val="2B3E6A0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6" w15:restartNumberingAfterBreak="0">
    <w:nsid w:val="7B1F26CF"/>
    <w:multiLevelType w:val="hybridMultilevel"/>
    <w:tmpl w:val="394C9678"/>
    <w:lvl w:ilvl="0" w:tplc="0425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num w:numId="1" w16cid:durableId="455219271">
    <w:abstractNumId w:val="3"/>
  </w:num>
  <w:num w:numId="2" w16cid:durableId="1652129423">
    <w:abstractNumId w:val="4"/>
  </w:num>
  <w:num w:numId="3" w16cid:durableId="1348173728">
    <w:abstractNumId w:val="0"/>
  </w:num>
  <w:num w:numId="4" w16cid:durableId="1548032069">
    <w:abstractNumId w:val="1"/>
  </w:num>
  <w:num w:numId="5" w16cid:durableId="813529037">
    <w:abstractNumId w:val="5"/>
  </w:num>
  <w:num w:numId="6" w16cid:durableId="1913008700">
    <w:abstractNumId w:val="2"/>
  </w:num>
  <w:num w:numId="7" w16cid:durableId="17599066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10EAB"/>
    <w:rsid w:val="00011313"/>
    <w:rsid w:val="00012A01"/>
    <w:rsid w:val="00015B54"/>
    <w:rsid w:val="000176D9"/>
    <w:rsid w:val="00030A9A"/>
    <w:rsid w:val="00033B8C"/>
    <w:rsid w:val="00033FDD"/>
    <w:rsid w:val="000366C5"/>
    <w:rsid w:val="00043E4C"/>
    <w:rsid w:val="000516BE"/>
    <w:rsid w:val="00051916"/>
    <w:rsid w:val="000557CF"/>
    <w:rsid w:val="00056371"/>
    <w:rsid w:val="00063FB5"/>
    <w:rsid w:val="00066D1B"/>
    <w:rsid w:val="00073641"/>
    <w:rsid w:val="00073BF9"/>
    <w:rsid w:val="00080185"/>
    <w:rsid w:val="00081227"/>
    <w:rsid w:val="00091CA3"/>
    <w:rsid w:val="00095CE4"/>
    <w:rsid w:val="00096271"/>
    <w:rsid w:val="000A3998"/>
    <w:rsid w:val="000A41BE"/>
    <w:rsid w:val="000B0858"/>
    <w:rsid w:val="000B2462"/>
    <w:rsid w:val="000B3EA0"/>
    <w:rsid w:val="000B4867"/>
    <w:rsid w:val="000B57CB"/>
    <w:rsid w:val="000B6077"/>
    <w:rsid w:val="000B62CD"/>
    <w:rsid w:val="000B706E"/>
    <w:rsid w:val="000C1D2F"/>
    <w:rsid w:val="000C28B1"/>
    <w:rsid w:val="000D60B4"/>
    <w:rsid w:val="000E57DF"/>
    <w:rsid w:val="000E5E53"/>
    <w:rsid w:val="000F45DD"/>
    <w:rsid w:val="000F5C3D"/>
    <w:rsid w:val="00100AAF"/>
    <w:rsid w:val="001018CB"/>
    <w:rsid w:val="00104F98"/>
    <w:rsid w:val="0011138A"/>
    <w:rsid w:val="00115CF9"/>
    <w:rsid w:val="00117694"/>
    <w:rsid w:val="00124FB5"/>
    <w:rsid w:val="00125E10"/>
    <w:rsid w:val="001316FB"/>
    <w:rsid w:val="00137F3A"/>
    <w:rsid w:val="00143B8F"/>
    <w:rsid w:val="001476A9"/>
    <w:rsid w:val="00161233"/>
    <w:rsid w:val="00162A9E"/>
    <w:rsid w:val="0016481A"/>
    <w:rsid w:val="0016625C"/>
    <w:rsid w:val="001764A1"/>
    <w:rsid w:val="0018132C"/>
    <w:rsid w:val="00183858"/>
    <w:rsid w:val="00183DF4"/>
    <w:rsid w:val="001870E6"/>
    <w:rsid w:val="001916DE"/>
    <w:rsid w:val="00191CE1"/>
    <w:rsid w:val="001B08B8"/>
    <w:rsid w:val="001B0A12"/>
    <w:rsid w:val="001B4F20"/>
    <w:rsid w:val="001C662E"/>
    <w:rsid w:val="001D1F2D"/>
    <w:rsid w:val="001D435B"/>
    <w:rsid w:val="001D5F87"/>
    <w:rsid w:val="001F1AC4"/>
    <w:rsid w:val="001F48BA"/>
    <w:rsid w:val="00204B37"/>
    <w:rsid w:val="00220646"/>
    <w:rsid w:val="00232687"/>
    <w:rsid w:val="00232E3D"/>
    <w:rsid w:val="002369A3"/>
    <w:rsid w:val="0024076E"/>
    <w:rsid w:val="00245777"/>
    <w:rsid w:val="00245D27"/>
    <w:rsid w:val="00250A23"/>
    <w:rsid w:val="00251322"/>
    <w:rsid w:val="00254765"/>
    <w:rsid w:val="002568E6"/>
    <w:rsid w:val="00263FBF"/>
    <w:rsid w:val="00266AE4"/>
    <w:rsid w:val="002726C0"/>
    <w:rsid w:val="00275F59"/>
    <w:rsid w:val="0028070A"/>
    <w:rsid w:val="002872CB"/>
    <w:rsid w:val="0029034F"/>
    <w:rsid w:val="002C4682"/>
    <w:rsid w:val="002C5E63"/>
    <w:rsid w:val="002D0C20"/>
    <w:rsid w:val="002D222F"/>
    <w:rsid w:val="002D4A4A"/>
    <w:rsid w:val="002D4A92"/>
    <w:rsid w:val="002D5B81"/>
    <w:rsid w:val="002D6018"/>
    <w:rsid w:val="002E208C"/>
    <w:rsid w:val="002E4F96"/>
    <w:rsid w:val="002F26BB"/>
    <w:rsid w:val="002F7903"/>
    <w:rsid w:val="00310564"/>
    <w:rsid w:val="003117BC"/>
    <w:rsid w:val="00325D26"/>
    <w:rsid w:val="003311B0"/>
    <w:rsid w:val="00337827"/>
    <w:rsid w:val="00342DB9"/>
    <w:rsid w:val="003472F9"/>
    <w:rsid w:val="0036171F"/>
    <w:rsid w:val="00361ED4"/>
    <w:rsid w:val="0036247B"/>
    <w:rsid w:val="0036448A"/>
    <w:rsid w:val="0036527D"/>
    <w:rsid w:val="00374B35"/>
    <w:rsid w:val="0038158F"/>
    <w:rsid w:val="003833A4"/>
    <w:rsid w:val="00383498"/>
    <w:rsid w:val="003854DE"/>
    <w:rsid w:val="0038713F"/>
    <w:rsid w:val="003935C6"/>
    <w:rsid w:val="003A4B99"/>
    <w:rsid w:val="003A6330"/>
    <w:rsid w:val="003C2072"/>
    <w:rsid w:val="003C42E9"/>
    <w:rsid w:val="003C56D9"/>
    <w:rsid w:val="003C6F03"/>
    <w:rsid w:val="003D1FB8"/>
    <w:rsid w:val="003D39D2"/>
    <w:rsid w:val="003D7F61"/>
    <w:rsid w:val="003F282C"/>
    <w:rsid w:val="0040270D"/>
    <w:rsid w:val="0040421A"/>
    <w:rsid w:val="0040636F"/>
    <w:rsid w:val="00407247"/>
    <w:rsid w:val="00416846"/>
    <w:rsid w:val="00420A0F"/>
    <w:rsid w:val="00434EEB"/>
    <w:rsid w:val="00443AD1"/>
    <w:rsid w:val="00443BA9"/>
    <w:rsid w:val="00452C2E"/>
    <w:rsid w:val="00453A10"/>
    <w:rsid w:val="00462490"/>
    <w:rsid w:val="00465B7B"/>
    <w:rsid w:val="00475A9E"/>
    <w:rsid w:val="00485E28"/>
    <w:rsid w:val="004865D9"/>
    <w:rsid w:val="00486B9A"/>
    <w:rsid w:val="004A09F2"/>
    <w:rsid w:val="004A0E6A"/>
    <w:rsid w:val="004A1FC3"/>
    <w:rsid w:val="004B6A9B"/>
    <w:rsid w:val="004B7112"/>
    <w:rsid w:val="004C28E1"/>
    <w:rsid w:val="004C346E"/>
    <w:rsid w:val="004C5BA8"/>
    <w:rsid w:val="004D3874"/>
    <w:rsid w:val="004E2AE1"/>
    <w:rsid w:val="004E5C8E"/>
    <w:rsid w:val="004F0791"/>
    <w:rsid w:val="004F0BB3"/>
    <w:rsid w:val="004F0CD6"/>
    <w:rsid w:val="005042D7"/>
    <w:rsid w:val="00505105"/>
    <w:rsid w:val="00507343"/>
    <w:rsid w:val="005073A3"/>
    <w:rsid w:val="00512312"/>
    <w:rsid w:val="00517361"/>
    <w:rsid w:val="005310B1"/>
    <w:rsid w:val="005310B9"/>
    <w:rsid w:val="005313B4"/>
    <w:rsid w:val="00547464"/>
    <w:rsid w:val="005563E0"/>
    <w:rsid w:val="00560697"/>
    <w:rsid w:val="00561238"/>
    <w:rsid w:val="00562912"/>
    <w:rsid w:val="0056348C"/>
    <w:rsid w:val="00565EF8"/>
    <w:rsid w:val="00573708"/>
    <w:rsid w:val="00574B6F"/>
    <w:rsid w:val="00584716"/>
    <w:rsid w:val="005924CE"/>
    <w:rsid w:val="005A1186"/>
    <w:rsid w:val="005A25E8"/>
    <w:rsid w:val="005B6EFD"/>
    <w:rsid w:val="005B773F"/>
    <w:rsid w:val="005B78B1"/>
    <w:rsid w:val="005C3E9E"/>
    <w:rsid w:val="005C777C"/>
    <w:rsid w:val="005D49CB"/>
    <w:rsid w:val="005E5775"/>
    <w:rsid w:val="005F16CD"/>
    <w:rsid w:val="005F47F9"/>
    <w:rsid w:val="00604302"/>
    <w:rsid w:val="00604AD1"/>
    <w:rsid w:val="00616747"/>
    <w:rsid w:val="00630A84"/>
    <w:rsid w:val="00635E09"/>
    <w:rsid w:val="0064136E"/>
    <w:rsid w:val="006429FD"/>
    <w:rsid w:val="00647D86"/>
    <w:rsid w:val="00650E90"/>
    <w:rsid w:val="00655231"/>
    <w:rsid w:val="00657393"/>
    <w:rsid w:val="0066618A"/>
    <w:rsid w:val="006670B7"/>
    <w:rsid w:val="00682D51"/>
    <w:rsid w:val="00694C62"/>
    <w:rsid w:val="00694DBF"/>
    <w:rsid w:val="00696C33"/>
    <w:rsid w:val="0069745D"/>
    <w:rsid w:val="006B0F82"/>
    <w:rsid w:val="006B49C5"/>
    <w:rsid w:val="006C3301"/>
    <w:rsid w:val="006C606B"/>
    <w:rsid w:val="006D22F1"/>
    <w:rsid w:val="006D5C66"/>
    <w:rsid w:val="006E3F54"/>
    <w:rsid w:val="006E4E40"/>
    <w:rsid w:val="007040FB"/>
    <w:rsid w:val="00713C1E"/>
    <w:rsid w:val="00713D49"/>
    <w:rsid w:val="00723AE6"/>
    <w:rsid w:val="00726A10"/>
    <w:rsid w:val="00733128"/>
    <w:rsid w:val="007561E6"/>
    <w:rsid w:val="007568E1"/>
    <w:rsid w:val="007575E0"/>
    <w:rsid w:val="00761B08"/>
    <w:rsid w:val="00762924"/>
    <w:rsid w:val="00762E02"/>
    <w:rsid w:val="00774BFE"/>
    <w:rsid w:val="007828EC"/>
    <w:rsid w:val="00782AE0"/>
    <w:rsid w:val="007869A6"/>
    <w:rsid w:val="00792D05"/>
    <w:rsid w:val="0079726E"/>
    <w:rsid w:val="007A4F1D"/>
    <w:rsid w:val="007A6507"/>
    <w:rsid w:val="007A6963"/>
    <w:rsid w:val="007B0D8E"/>
    <w:rsid w:val="007B16CC"/>
    <w:rsid w:val="007B17EC"/>
    <w:rsid w:val="007B6BDF"/>
    <w:rsid w:val="007C33F4"/>
    <w:rsid w:val="007C76B3"/>
    <w:rsid w:val="007E6A80"/>
    <w:rsid w:val="00805FDF"/>
    <w:rsid w:val="008115EF"/>
    <w:rsid w:val="0081747A"/>
    <w:rsid w:val="008244A6"/>
    <w:rsid w:val="00830EEA"/>
    <w:rsid w:val="0083368B"/>
    <w:rsid w:val="00834133"/>
    <w:rsid w:val="00841B0C"/>
    <w:rsid w:val="00843552"/>
    <w:rsid w:val="00846688"/>
    <w:rsid w:val="00847D1B"/>
    <w:rsid w:val="00860A16"/>
    <w:rsid w:val="00861BE9"/>
    <w:rsid w:val="00880198"/>
    <w:rsid w:val="008906C0"/>
    <w:rsid w:val="00890708"/>
    <w:rsid w:val="00890BD4"/>
    <w:rsid w:val="00893A6A"/>
    <w:rsid w:val="00894005"/>
    <w:rsid w:val="008957E5"/>
    <w:rsid w:val="008A07CE"/>
    <w:rsid w:val="008A208C"/>
    <w:rsid w:val="008A4248"/>
    <w:rsid w:val="008A7164"/>
    <w:rsid w:val="008A7FB4"/>
    <w:rsid w:val="008B2884"/>
    <w:rsid w:val="008B2B20"/>
    <w:rsid w:val="008B6FC2"/>
    <w:rsid w:val="008C1003"/>
    <w:rsid w:val="008C152D"/>
    <w:rsid w:val="008C3BFA"/>
    <w:rsid w:val="008D24B9"/>
    <w:rsid w:val="008D6587"/>
    <w:rsid w:val="008E16A7"/>
    <w:rsid w:val="008E1F41"/>
    <w:rsid w:val="008F6F05"/>
    <w:rsid w:val="00913A0B"/>
    <w:rsid w:val="00914FEA"/>
    <w:rsid w:val="00916E6A"/>
    <w:rsid w:val="009220ED"/>
    <w:rsid w:val="0092307A"/>
    <w:rsid w:val="0092588C"/>
    <w:rsid w:val="009267FA"/>
    <w:rsid w:val="00926C64"/>
    <w:rsid w:val="00935B0A"/>
    <w:rsid w:val="00943A45"/>
    <w:rsid w:val="00944981"/>
    <w:rsid w:val="009531C3"/>
    <w:rsid w:val="00953EE5"/>
    <w:rsid w:val="0096709C"/>
    <w:rsid w:val="00970D82"/>
    <w:rsid w:val="009806AD"/>
    <w:rsid w:val="00983A56"/>
    <w:rsid w:val="00986335"/>
    <w:rsid w:val="009962CF"/>
    <w:rsid w:val="009A7545"/>
    <w:rsid w:val="009C71B7"/>
    <w:rsid w:val="009D7335"/>
    <w:rsid w:val="009E073E"/>
    <w:rsid w:val="009E0B71"/>
    <w:rsid w:val="009E17B0"/>
    <w:rsid w:val="009E714B"/>
    <w:rsid w:val="009F0880"/>
    <w:rsid w:val="009F17E4"/>
    <w:rsid w:val="009F5DC0"/>
    <w:rsid w:val="009F78E5"/>
    <w:rsid w:val="00A0115F"/>
    <w:rsid w:val="00A0732E"/>
    <w:rsid w:val="00A1365A"/>
    <w:rsid w:val="00A22932"/>
    <w:rsid w:val="00A22AF1"/>
    <w:rsid w:val="00A2375D"/>
    <w:rsid w:val="00A24ED9"/>
    <w:rsid w:val="00A3695E"/>
    <w:rsid w:val="00A40B69"/>
    <w:rsid w:val="00A4140A"/>
    <w:rsid w:val="00A4438D"/>
    <w:rsid w:val="00A60217"/>
    <w:rsid w:val="00A616CE"/>
    <w:rsid w:val="00A617C5"/>
    <w:rsid w:val="00A643B5"/>
    <w:rsid w:val="00A65666"/>
    <w:rsid w:val="00A708AF"/>
    <w:rsid w:val="00A75835"/>
    <w:rsid w:val="00A77320"/>
    <w:rsid w:val="00A779FE"/>
    <w:rsid w:val="00A81006"/>
    <w:rsid w:val="00A82476"/>
    <w:rsid w:val="00A82920"/>
    <w:rsid w:val="00A854E4"/>
    <w:rsid w:val="00A85B4D"/>
    <w:rsid w:val="00A85FB4"/>
    <w:rsid w:val="00A90701"/>
    <w:rsid w:val="00A91072"/>
    <w:rsid w:val="00A91D5C"/>
    <w:rsid w:val="00A96F39"/>
    <w:rsid w:val="00AA1AF0"/>
    <w:rsid w:val="00AA7231"/>
    <w:rsid w:val="00AB00ED"/>
    <w:rsid w:val="00AC0058"/>
    <w:rsid w:val="00AC073E"/>
    <w:rsid w:val="00AC49D1"/>
    <w:rsid w:val="00AC6310"/>
    <w:rsid w:val="00AC6748"/>
    <w:rsid w:val="00AD2918"/>
    <w:rsid w:val="00AD6FE0"/>
    <w:rsid w:val="00AE0399"/>
    <w:rsid w:val="00AF470A"/>
    <w:rsid w:val="00AF5025"/>
    <w:rsid w:val="00AF6752"/>
    <w:rsid w:val="00AF7684"/>
    <w:rsid w:val="00B04051"/>
    <w:rsid w:val="00B04650"/>
    <w:rsid w:val="00B17FAC"/>
    <w:rsid w:val="00B20436"/>
    <w:rsid w:val="00B32BA2"/>
    <w:rsid w:val="00B518B5"/>
    <w:rsid w:val="00B53ED7"/>
    <w:rsid w:val="00B540C4"/>
    <w:rsid w:val="00B6373A"/>
    <w:rsid w:val="00B66872"/>
    <w:rsid w:val="00B668C3"/>
    <w:rsid w:val="00B67C1D"/>
    <w:rsid w:val="00B67CA4"/>
    <w:rsid w:val="00B70AA9"/>
    <w:rsid w:val="00B87B3B"/>
    <w:rsid w:val="00B95611"/>
    <w:rsid w:val="00BA30A1"/>
    <w:rsid w:val="00BB18FD"/>
    <w:rsid w:val="00BB79E0"/>
    <w:rsid w:val="00BB7F4F"/>
    <w:rsid w:val="00BC348C"/>
    <w:rsid w:val="00BC4F23"/>
    <w:rsid w:val="00BC6D5A"/>
    <w:rsid w:val="00BD6261"/>
    <w:rsid w:val="00BD6DBE"/>
    <w:rsid w:val="00BE0BB2"/>
    <w:rsid w:val="00BE22FE"/>
    <w:rsid w:val="00BF0C24"/>
    <w:rsid w:val="00C01BDA"/>
    <w:rsid w:val="00C1205E"/>
    <w:rsid w:val="00C17FCA"/>
    <w:rsid w:val="00C215BC"/>
    <w:rsid w:val="00C23462"/>
    <w:rsid w:val="00C34533"/>
    <w:rsid w:val="00C374A6"/>
    <w:rsid w:val="00C41304"/>
    <w:rsid w:val="00C47C39"/>
    <w:rsid w:val="00C600A8"/>
    <w:rsid w:val="00C65786"/>
    <w:rsid w:val="00C7396F"/>
    <w:rsid w:val="00C73B2D"/>
    <w:rsid w:val="00C8127C"/>
    <w:rsid w:val="00C83436"/>
    <w:rsid w:val="00C84EEB"/>
    <w:rsid w:val="00C86A51"/>
    <w:rsid w:val="00C94BEC"/>
    <w:rsid w:val="00CA0B3B"/>
    <w:rsid w:val="00CA2975"/>
    <w:rsid w:val="00CA510F"/>
    <w:rsid w:val="00CB0F03"/>
    <w:rsid w:val="00CB73CF"/>
    <w:rsid w:val="00CC109F"/>
    <w:rsid w:val="00CC3FCD"/>
    <w:rsid w:val="00CC55E4"/>
    <w:rsid w:val="00CD2192"/>
    <w:rsid w:val="00CD37E6"/>
    <w:rsid w:val="00CE0AC1"/>
    <w:rsid w:val="00CE306E"/>
    <w:rsid w:val="00CE3873"/>
    <w:rsid w:val="00CE4085"/>
    <w:rsid w:val="00CE46A6"/>
    <w:rsid w:val="00CF338F"/>
    <w:rsid w:val="00D00696"/>
    <w:rsid w:val="00D032A6"/>
    <w:rsid w:val="00D246BB"/>
    <w:rsid w:val="00D247BD"/>
    <w:rsid w:val="00D31FEF"/>
    <w:rsid w:val="00D3753F"/>
    <w:rsid w:val="00D42D20"/>
    <w:rsid w:val="00D516B2"/>
    <w:rsid w:val="00D61B05"/>
    <w:rsid w:val="00D6421E"/>
    <w:rsid w:val="00D720B3"/>
    <w:rsid w:val="00D7366F"/>
    <w:rsid w:val="00D74A63"/>
    <w:rsid w:val="00D76280"/>
    <w:rsid w:val="00D77A92"/>
    <w:rsid w:val="00D77BDB"/>
    <w:rsid w:val="00D81D3A"/>
    <w:rsid w:val="00D82381"/>
    <w:rsid w:val="00D823E2"/>
    <w:rsid w:val="00D91E17"/>
    <w:rsid w:val="00D9202C"/>
    <w:rsid w:val="00D963A0"/>
    <w:rsid w:val="00DA0A01"/>
    <w:rsid w:val="00DA3570"/>
    <w:rsid w:val="00DA4CCE"/>
    <w:rsid w:val="00DB3839"/>
    <w:rsid w:val="00DB596E"/>
    <w:rsid w:val="00DC01E3"/>
    <w:rsid w:val="00DD0357"/>
    <w:rsid w:val="00DD39B9"/>
    <w:rsid w:val="00DD42C6"/>
    <w:rsid w:val="00DD7401"/>
    <w:rsid w:val="00DE295B"/>
    <w:rsid w:val="00DF0CE5"/>
    <w:rsid w:val="00DF3069"/>
    <w:rsid w:val="00E16B85"/>
    <w:rsid w:val="00E201B2"/>
    <w:rsid w:val="00E23372"/>
    <w:rsid w:val="00E41D17"/>
    <w:rsid w:val="00E52519"/>
    <w:rsid w:val="00E625CC"/>
    <w:rsid w:val="00E626E7"/>
    <w:rsid w:val="00E62C04"/>
    <w:rsid w:val="00E678C2"/>
    <w:rsid w:val="00E70278"/>
    <w:rsid w:val="00E75C27"/>
    <w:rsid w:val="00E813FB"/>
    <w:rsid w:val="00E9072A"/>
    <w:rsid w:val="00E918DC"/>
    <w:rsid w:val="00E97AC5"/>
    <w:rsid w:val="00E97F61"/>
    <w:rsid w:val="00EB1DF8"/>
    <w:rsid w:val="00EB4D87"/>
    <w:rsid w:val="00EC1F34"/>
    <w:rsid w:val="00ED3F6A"/>
    <w:rsid w:val="00EE0A9F"/>
    <w:rsid w:val="00EE1EE5"/>
    <w:rsid w:val="00EF3A65"/>
    <w:rsid w:val="00F10989"/>
    <w:rsid w:val="00F21198"/>
    <w:rsid w:val="00F23BE2"/>
    <w:rsid w:val="00F32DD6"/>
    <w:rsid w:val="00F36AF0"/>
    <w:rsid w:val="00F45482"/>
    <w:rsid w:val="00F46FE2"/>
    <w:rsid w:val="00F52A77"/>
    <w:rsid w:val="00F70B27"/>
    <w:rsid w:val="00F717B7"/>
    <w:rsid w:val="00F74869"/>
    <w:rsid w:val="00F76180"/>
    <w:rsid w:val="00F777CE"/>
    <w:rsid w:val="00F77D81"/>
    <w:rsid w:val="00F82D2F"/>
    <w:rsid w:val="00F87687"/>
    <w:rsid w:val="00F90D28"/>
    <w:rsid w:val="00F915C6"/>
    <w:rsid w:val="00FA3996"/>
    <w:rsid w:val="00FB2693"/>
    <w:rsid w:val="00FB4315"/>
    <w:rsid w:val="00FB7FA9"/>
    <w:rsid w:val="00FD1188"/>
    <w:rsid w:val="00FD6FB0"/>
    <w:rsid w:val="00FD7B4B"/>
    <w:rsid w:val="00FE1A25"/>
    <w:rsid w:val="00FE1AEE"/>
    <w:rsid w:val="00FE5122"/>
    <w:rsid w:val="00FE65CD"/>
    <w:rsid w:val="00FF2352"/>
    <w:rsid w:val="00FF2C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6C2C24"/>
  <w14:defaultImageDpi w14:val="96"/>
  <w15:docId w15:val="{B780D83E-98A9-478B-82B5-B6C7F48AB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858"/>
    <w:rPr>
      <w:sz w:val="24"/>
      <w:szCs w:val="24"/>
    </w:rPr>
  </w:style>
  <w:style w:type="paragraph" w:styleId="Pealkiri3">
    <w:name w:val="heading 3"/>
    <w:basedOn w:val="Normaallaad"/>
    <w:link w:val="Pealkiri3Mrk"/>
    <w:uiPriority w:val="9"/>
    <w:qFormat/>
    <w:rsid w:val="00953EE5"/>
    <w:pPr>
      <w:spacing w:before="240" w:after="100" w:afterAutospacing="1"/>
      <w:outlineLvl w:val="2"/>
    </w:pPr>
    <w:rPr>
      <w:b/>
      <w:bCs/>
      <w:sz w:val="27"/>
      <w:szCs w:val="27"/>
    </w:rPr>
  </w:style>
  <w:style w:type="paragraph" w:styleId="Pealkiri5">
    <w:name w:val="heading 5"/>
    <w:basedOn w:val="Normaallaad"/>
    <w:next w:val="Normaallaad"/>
    <w:link w:val="Pealkiri5Mrk"/>
    <w:uiPriority w:val="9"/>
    <w:semiHidden/>
    <w:unhideWhenUsed/>
    <w:qFormat/>
    <w:rsid w:val="007A6507"/>
    <w:pPr>
      <w:spacing w:before="240" w:after="60"/>
      <w:outlineLvl w:val="4"/>
    </w:pPr>
    <w:rPr>
      <w:rFonts w:ascii="Calibri" w:hAnsi="Calibri"/>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locked/>
    <w:rsid w:val="00953EE5"/>
    <w:rPr>
      <w:rFonts w:cs="Times New Roman"/>
      <w:b/>
      <w:sz w:val="27"/>
    </w:rPr>
  </w:style>
  <w:style w:type="character" w:customStyle="1" w:styleId="Pealkiri5Mrk">
    <w:name w:val="Pealkiri 5 Märk"/>
    <w:basedOn w:val="Liguvaikefont"/>
    <w:link w:val="Pealkiri5"/>
    <w:uiPriority w:val="9"/>
    <w:semiHidden/>
    <w:locked/>
    <w:rsid w:val="007A6507"/>
    <w:rPr>
      <w:rFonts w:ascii="Calibri" w:hAnsi="Calibri" w:cs="Times New Roman"/>
      <w:b/>
      <w:i/>
      <w:sz w:val="26"/>
    </w:rPr>
  </w:style>
  <w:style w:type="paragraph" w:styleId="Pis">
    <w:name w:val="header"/>
    <w:basedOn w:val="Normaallaad"/>
    <w:link w:val="PisMrk"/>
    <w:uiPriority w:val="99"/>
    <w:rsid w:val="00FF2C01"/>
    <w:pPr>
      <w:tabs>
        <w:tab w:val="center" w:pos="4536"/>
        <w:tab w:val="right" w:pos="9072"/>
      </w:tabs>
    </w:pPr>
  </w:style>
  <w:style w:type="character" w:customStyle="1" w:styleId="PisMrk">
    <w:name w:val="Päis Märk"/>
    <w:basedOn w:val="Liguvaikefont"/>
    <w:link w:val="Pis"/>
    <w:uiPriority w:val="99"/>
    <w:locked/>
    <w:rsid w:val="00183858"/>
    <w:rPr>
      <w:rFonts w:cs="Times New Roman"/>
      <w:sz w:val="24"/>
    </w:rPr>
  </w:style>
  <w:style w:type="paragraph" w:styleId="Jalus">
    <w:name w:val="footer"/>
    <w:basedOn w:val="Normaallaad"/>
    <w:link w:val="JalusMrk"/>
    <w:uiPriority w:val="99"/>
    <w:rsid w:val="00FF2C01"/>
    <w:pPr>
      <w:tabs>
        <w:tab w:val="center" w:pos="4536"/>
        <w:tab w:val="right" w:pos="9072"/>
      </w:tabs>
    </w:pPr>
  </w:style>
  <w:style w:type="character" w:customStyle="1" w:styleId="JalusMrk">
    <w:name w:val="Jalus Märk"/>
    <w:basedOn w:val="Liguvaikefont"/>
    <w:link w:val="Jalus"/>
    <w:uiPriority w:val="99"/>
    <w:semiHidden/>
    <w:locked/>
    <w:rPr>
      <w:rFonts w:cs="Times New Roman"/>
      <w:sz w:val="24"/>
      <w:szCs w:val="24"/>
    </w:rPr>
  </w:style>
  <w:style w:type="character" w:styleId="Hperlink">
    <w:name w:val="Hyperlink"/>
    <w:basedOn w:val="Liguvaikefont"/>
    <w:uiPriority w:val="99"/>
    <w:rsid w:val="00A22932"/>
    <w:rPr>
      <w:rFonts w:cs="Times New Roman"/>
      <w:color w:val="0000FF"/>
      <w:u w:val="single"/>
    </w:rPr>
  </w:style>
  <w:style w:type="paragraph" w:styleId="Jutumullitekst">
    <w:name w:val="Balloon Text"/>
    <w:basedOn w:val="Normaallaad"/>
    <w:link w:val="JutumullitekstMrk"/>
    <w:uiPriority w:val="99"/>
    <w:semiHidden/>
    <w:rsid w:val="00F70B27"/>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Segoe UI" w:hAnsi="Segoe UI" w:cs="Segoe UI"/>
      <w:sz w:val="18"/>
      <w:szCs w:val="18"/>
    </w:rPr>
  </w:style>
  <w:style w:type="paragraph" w:styleId="Kehatekst">
    <w:name w:val="Body Text"/>
    <w:basedOn w:val="Normaallaad"/>
    <w:link w:val="KehatekstMrk"/>
    <w:uiPriority w:val="99"/>
    <w:semiHidden/>
    <w:rsid w:val="00DA4CCE"/>
    <w:rPr>
      <w:rFonts w:ascii="Verdana" w:hAnsi="Verdana"/>
      <w:b/>
      <w:bCs/>
      <w:caps/>
      <w:lang w:eastAsia="en-US"/>
    </w:rPr>
  </w:style>
  <w:style w:type="character" w:customStyle="1" w:styleId="KehatekstMrk">
    <w:name w:val="Kehatekst Märk"/>
    <w:basedOn w:val="Liguvaikefont"/>
    <w:link w:val="Kehatekst"/>
    <w:uiPriority w:val="99"/>
    <w:semiHidden/>
    <w:locked/>
    <w:rsid w:val="00DA4CCE"/>
    <w:rPr>
      <w:rFonts w:ascii="Verdana" w:hAnsi="Verdana" w:cs="Times New Roman"/>
      <w:b/>
      <w:caps/>
      <w:sz w:val="24"/>
      <w:lang w:val="x-none" w:eastAsia="en-US"/>
    </w:rPr>
  </w:style>
  <w:style w:type="paragraph" w:styleId="Vahedeta">
    <w:name w:val="No Spacing"/>
    <w:uiPriority w:val="1"/>
    <w:qFormat/>
    <w:rsid w:val="00BD6261"/>
    <w:rPr>
      <w:sz w:val="24"/>
      <w:szCs w:val="24"/>
    </w:rPr>
  </w:style>
  <w:style w:type="character" w:styleId="Tugev">
    <w:name w:val="Strong"/>
    <w:basedOn w:val="Liguvaikefont"/>
    <w:uiPriority w:val="22"/>
    <w:qFormat/>
    <w:rsid w:val="00080185"/>
    <w:rPr>
      <w:rFonts w:cs="Times New Roman"/>
      <w:b/>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2872CB"/>
    <w:rPr>
      <w:rFonts w:cs="Times New Roman"/>
      <w:color w:val="800080"/>
      <w:u w:val="single"/>
    </w:rPr>
  </w:style>
  <w:style w:type="character" w:customStyle="1" w:styleId="hps">
    <w:name w:val="hps"/>
    <w:rsid w:val="00E41D17"/>
  </w:style>
  <w:style w:type="character" w:customStyle="1" w:styleId="atn">
    <w:name w:val="atn"/>
    <w:rsid w:val="00E41D17"/>
  </w:style>
  <w:style w:type="character" w:customStyle="1" w:styleId="shorttext">
    <w:name w:val="short_text"/>
    <w:rsid w:val="00E41D17"/>
  </w:style>
  <w:style w:type="paragraph" w:styleId="Loendilik">
    <w:name w:val="List Paragraph"/>
    <w:basedOn w:val="Normaallaad"/>
    <w:uiPriority w:val="34"/>
    <w:qFormat/>
    <w:rsid w:val="00FF2352"/>
    <w:pPr>
      <w:ind w:left="720"/>
      <w:contextualSpacing/>
    </w:pPr>
  </w:style>
  <w:style w:type="character" w:styleId="Lahendamatamainimine">
    <w:name w:val="Unresolved Mention"/>
    <w:basedOn w:val="Liguvaikefont"/>
    <w:uiPriority w:val="99"/>
    <w:semiHidden/>
    <w:unhideWhenUsed/>
    <w:rsid w:val="009E0B71"/>
    <w:rPr>
      <w:color w:val="605E5C"/>
      <w:shd w:val="clear" w:color="auto" w:fill="E1DFDD"/>
    </w:rPr>
  </w:style>
  <w:style w:type="paragraph" w:styleId="Pealkiri">
    <w:name w:val="Title"/>
    <w:basedOn w:val="Normaallaad"/>
    <w:link w:val="PealkiriMrk"/>
    <w:uiPriority w:val="10"/>
    <w:qFormat/>
    <w:rsid w:val="006670B7"/>
    <w:pPr>
      <w:widowControl w:val="0"/>
      <w:autoSpaceDE w:val="0"/>
      <w:autoSpaceDN w:val="0"/>
      <w:spacing w:before="190"/>
      <w:ind w:left="7"/>
      <w:jc w:val="center"/>
    </w:pPr>
    <w:rPr>
      <w:b/>
      <w:bCs/>
      <w:sz w:val="40"/>
      <w:szCs w:val="40"/>
      <w:lang w:eastAsia="en-US"/>
    </w:rPr>
  </w:style>
  <w:style w:type="character" w:customStyle="1" w:styleId="PealkiriMrk">
    <w:name w:val="Pealkiri Märk"/>
    <w:basedOn w:val="Liguvaikefont"/>
    <w:link w:val="Pealkiri"/>
    <w:uiPriority w:val="10"/>
    <w:rsid w:val="006670B7"/>
    <w:rPr>
      <w:b/>
      <w:bCs/>
      <w:sz w:val="40"/>
      <w:szCs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424707">
      <w:bodyDiv w:val="1"/>
      <w:marLeft w:val="0"/>
      <w:marRight w:val="0"/>
      <w:marTop w:val="0"/>
      <w:marBottom w:val="0"/>
      <w:divBdr>
        <w:top w:val="none" w:sz="0" w:space="0" w:color="auto"/>
        <w:left w:val="none" w:sz="0" w:space="0" w:color="auto"/>
        <w:bottom w:val="none" w:sz="0" w:space="0" w:color="auto"/>
        <w:right w:val="none" w:sz="0" w:space="0" w:color="auto"/>
      </w:divBdr>
    </w:div>
    <w:div w:id="386534089">
      <w:bodyDiv w:val="1"/>
      <w:marLeft w:val="0"/>
      <w:marRight w:val="0"/>
      <w:marTop w:val="0"/>
      <w:marBottom w:val="0"/>
      <w:divBdr>
        <w:top w:val="none" w:sz="0" w:space="0" w:color="auto"/>
        <w:left w:val="none" w:sz="0" w:space="0" w:color="auto"/>
        <w:bottom w:val="none" w:sz="0" w:space="0" w:color="auto"/>
        <w:right w:val="none" w:sz="0" w:space="0" w:color="auto"/>
      </w:divBdr>
    </w:div>
    <w:div w:id="474833254">
      <w:bodyDiv w:val="1"/>
      <w:marLeft w:val="0"/>
      <w:marRight w:val="0"/>
      <w:marTop w:val="0"/>
      <w:marBottom w:val="0"/>
      <w:divBdr>
        <w:top w:val="none" w:sz="0" w:space="0" w:color="auto"/>
        <w:left w:val="none" w:sz="0" w:space="0" w:color="auto"/>
        <w:bottom w:val="none" w:sz="0" w:space="0" w:color="auto"/>
        <w:right w:val="none" w:sz="0" w:space="0" w:color="auto"/>
      </w:divBdr>
    </w:div>
    <w:div w:id="543948919">
      <w:bodyDiv w:val="1"/>
      <w:marLeft w:val="0"/>
      <w:marRight w:val="0"/>
      <w:marTop w:val="0"/>
      <w:marBottom w:val="0"/>
      <w:divBdr>
        <w:top w:val="none" w:sz="0" w:space="0" w:color="auto"/>
        <w:left w:val="none" w:sz="0" w:space="0" w:color="auto"/>
        <w:bottom w:val="none" w:sz="0" w:space="0" w:color="auto"/>
        <w:right w:val="none" w:sz="0" w:space="0" w:color="auto"/>
      </w:divBdr>
    </w:div>
    <w:div w:id="693848782">
      <w:bodyDiv w:val="1"/>
      <w:marLeft w:val="0"/>
      <w:marRight w:val="0"/>
      <w:marTop w:val="0"/>
      <w:marBottom w:val="0"/>
      <w:divBdr>
        <w:top w:val="none" w:sz="0" w:space="0" w:color="auto"/>
        <w:left w:val="none" w:sz="0" w:space="0" w:color="auto"/>
        <w:bottom w:val="none" w:sz="0" w:space="0" w:color="auto"/>
        <w:right w:val="none" w:sz="0" w:space="0" w:color="auto"/>
      </w:divBdr>
    </w:div>
    <w:div w:id="714503144">
      <w:bodyDiv w:val="1"/>
      <w:marLeft w:val="0"/>
      <w:marRight w:val="0"/>
      <w:marTop w:val="0"/>
      <w:marBottom w:val="0"/>
      <w:divBdr>
        <w:top w:val="none" w:sz="0" w:space="0" w:color="auto"/>
        <w:left w:val="none" w:sz="0" w:space="0" w:color="auto"/>
        <w:bottom w:val="none" w:sz="0" w:space="0" w:color="auto"/>
        <w:right w:val="none" w:sz="0" w:space="0" w:color="auto"/>
      </w:divBdr>
    </w:div>
    <w:div w:id="976759063">
      <w:bodyDiv w:val="1"/>
      <w:marLeft w:val="0"/>
      <w:marRight w:val="0"/>
      <w:marTop w:val="0"/>
      <w:marBottom w:val="0"/>
      <w:divBdr>
        <w:top w:val="none" w:sz="0" w:space="0" w:color="auto"/>
        <w:left w:val="none" w:sz="0" w:space="0" w:color="auto"/>
        <w:bottom w:val="none" w:sz="0" w:space="0" w:color="auto"/>
        <w:right w:val="none" w:sz="0" w:space="0" w:color="auto"/>
      </w:divBdr>
    </w:div>
    <w:div w:id="1070932001">
      <w:bodyDiv w:val="1"/>
      <w:marLeft w:val="0"/>
      <w:marRight w:val="0"/>
      <w:marTop w:val="0"/>
      <w:marBottom w:val="0"/>
      <w:divBdr>
        <w:top w:val="none" w:sz="0" w:space="0" w:color="auto"/>
        <w:left w:val="none" w:sz="0" w:space="0" w:color="auto"/>
        <w:bottom w:val="none" w:sz="0" w:space="0" w:color="auto"/>
        <w:right w:val="none" w:sz="0" w:space="0" w:color="auto"/>
      </w:divBdr>
    </w:div>
    <w:div w:id="1324703176">
      <w:bodyDiv w:val="1"/>
      <w:marLeft w:val="0"/>
      <w:marRight w:val="0"/>
      <w:marTop w:val="0"/>
      <w:marBottom w:val="0"/>
      <w:divBdr>
        <w:top w:val="none" w:sz="0" w:space="0" w:color="auto"/>
        <w:left w:val="none" w:sz="0" w:space="0" w:color="auto"/>
        <w:bottom w:val="none" w:sz="0" w:space="0" w:color="auto"/>
        <w:right w:val="none" w:sz="0" w:space="0" w:color="auto"/>
      </w:divBdr>
    </w:div>
    <w:div w:id="1342394881">
      <w:bodyDiv w:val="1"/>
      <w:marLeft w:val="0"/>
      <w:marRight w:val="0"/>
      <w:marTop w:val="0"/>
      <w:marBottom w:val="0"/>
      <w:divBdr>
        <w:top w:val="none" w:sz="0" w:space="0" w:color="auto"/>
        <w:left w:val="none" w:sz="0" w:space="0" w:color="auto"/>
        <w:bottom w:val="none" w:sz="0" w:space="0" w:color="auto"/>
        <w:right w:val="none" w:sz="0" w:space="0" w:color="auto"/>
      </w:divBdr>
    </w:div>
    <w:div w:id="1406876227">
      <w:bodyDiv w:val="1"/>
      <w:marLeft w:val="0"/>
      <w:marRight w:val="0"/>
      <w:marTop w:val="0"/>
      <w:marBottom w:val="0"/>
      <w:divBdr>
        <w:top w:val="none" w:sz="0" w:space="0" w:color="auto"/>
        <w:left w:val="none" w:sz="0" w:space="0" w:color="auto"/>
        <w:bottom w:val="none" w:sz="0" w:space="0" w:color="auto"/>
        <w:right w:val="none" w:sz="0" w:space="0" w:color="auto"/>
      </w:divBdr>
    </w:div>
    <w:div w:id="1411730863">
      <w:marLeft w:val="0"/>
      <w:marRight w:val="0"/>
      <w:marTop w:val="0"/>
      <w:marBottom w:val="0"/>
      <w:divBdr>
        <w:top w:val="none" w:sz="0" w:space="0" w:color="auto"/>
        <w:left w:val="none" w:sz="0" w:space="0" w:color="auto"/>
        <w:bottom w:val="none" w:sz="0" w:space="0" w:color="auto"/>
        <w:right w:val="none" w:sz="0" w:space="0" w:color="auto"/>
      </w:divBdr>
      <w:divsChild>
        <w:div w:id="1411730862">
          <w:marLeft w:val="0"/>
          <w:marRight w:val="0"/>
          <w:marTop w:val="0"/>
          <w:marBottom w:val="0"/>
          <w:divBdr>
            <w:top w:val="none" w:sz="0" w:space="0" w:color="auto"/>
            <w:left w:val="none" w:sz="0" w:space="0" w:color="auto"/>
            <w:bottom w:val="none" w:sz="0" w:space="0" w:color="auto"/>
            <w:right w:val="none" w:sz="0" w:space="0" w:color="auto"/>
          </w:divBdr>
        </w:div>
        <w:div w:id="1411730865">
          <w:marLeft w:val="0"/>
          <w:marRight w:val="0"/>
          <w:marTop w:val="0"/>
          <w:marBottom w:val="0"/>
          <w:divBdr>
            <w:top w:val="none" w:sz="0" w:space="0" w:color="auto"/>
            <w:left w:val="none" w:sz="0" w:space="0" w:color="auto"/>
            <w:bottom w:val="none" w:sz="0" w:space="0" w:color="auto"/>
            <w:right w:val="none" w:sz="0" w:space="0" w:color="auto"/>
          </w:divBdr>
        </w:div>
        <w:div w:id="1411730866">
          <w:marLeft w:val="0"/>
          <w:marRight w:val="0"/>
          <w:marTop w:val="0"/>
          <w:marBottom w:val="0"/>
          <w:divBdr>
            <w:top w:val="none" w:sz="0" w:space="0" w:color="auto"/>
            <w:left w:val="none" w:sz="0" w:space="0" w:color="auto"/>
            <w:bottom w:val="none" w:sz="0" w:space="0" w:color="auto"/>
            <w:right w:val="none" w:sz="0" w:space="0" w:color="auto"/>
          </w:divBdr>
        </w:div>
        <w:div w:id="1411730867">
          <w:marLeft w:val="0"/>
          <w:marRight w:val="0"/>
          <w:marTop w:val="0"/>
          <w:marBottom w:val="0"/>
          <w:divBdr>
            <w:top w:val="none" w:sz="0" w:space="0" w:color="auto"/>
            <w:left w:val="none" w:sz="0" w:space="0" w:color="auto"/>
            <w:bottom w:val="none" w:sz="0" w:space="0" w:color="auto"/>
            <w:right w:val="none" w:sz="0" w:space="0" w:color="auto"/>
          </w:divBdr>
        </w:div>
        <w:div w:id="1411730868">
          <w:marLeft w:val="0"/>
          <w:marRight w:val="0"/>
          <w:marTop w:val="0"/>
          <w:marBottom w:val="0"/>
          <w:divBdr>
            <w:top w:val="none" w:sz="0" w:space="0" w:color="auto"/>
            <w:left w:val="none" w:sz="0" w:space="0" w:color="auto"/>
            <w:bottom w:val="none" w:sz="0" w:space="0" w:color="auto"/>
            <w:right w:val="none" w:sz="0" w:space="0" w:color="auto"/>
          </w:divBdr>
        </w:div>
        <w:div w:id="1411730870">
          <w:marLeft w:val="0"/>
          <w:marRight w:val="0"/>
          <w:marTop w:val="0"/>
          <w:marBottom w:val="0"/>
          <w:divBdr>
            <w:top w:val="none" w:sz="0" w:space="0" w:color="auto"/>
            <w:left w:val="none" w:sz="0" w:space="0" w:color="auto"/>
            <w:bottom w:val="none" w:sz="0" w:space="0" w:color="auto"/>
            <w:right w:val="none" w:sz="0" w:space="0" w:color="auto"/>
          </w:divBdr>
        </w:div>
        <w:div w:id="1411730874">
          <w:marLeft w:val="0"/>
          <w:marRight w:val="0"/>
          <w:marTop w:val="0"/>
          <w:marBottom w:val="0"/>
          <w:divBdr>
            <w:top w:val="none" w:sz="0" w:space="0" w:color="auto"/>
            <w:left w:val="none" w:sz="0" w:space="0" w:color="auto"/>
            <w:bottom w:val="none" w:sz="0" w:space="0" w:color="auto"/>
            <w:right w:val="none" w:sz="0" w:space="0" w:color="auto"/>
          </w:divBdr>
        </w:div>
      </w:divsChild>
    </w:div>
    <w:div w:id="1411730864">
      <w:marLeft w:val="0"/>
      <w:marRight w:val="0"/>
      <w:marTop w:val="0"/>
      <w:marBottom w:val="0"/>
      <w:divBdr>
        <w:top w:val="none" w:sz="0" w:space="0" w:color="auto"/>
        <w:left w:val="none" w:sz="0" w:space="0" w:color="auto"/>
        <w:bottom w:val="none" w:sz="0" w:space="0" w:color="auto"/>
        <w:right w:val="none" w:sz="0" w:space="0" w:color="auto"/>
      </w:divBdr>
    </w:div>
    <w:div w:id="1411730869">
      <w:marLeft w:val="0"/>
      <w:marRight w:val="0"/>
      <w:marTop w:val="0"/>
      <w:marBottom w:val="0"/>
      <w:divBdr>
        <w:top w:val="none" w:sz="0" w:space="0" w:color="auto"/>
        <w:left w:val="none" w:sz="0" w:space="0" w:color="auto"/>
        <w:bottom w:val="none" w:sz="0" w:space="0" w:color="auto"/>
        <w:right w:val="none" w:sz="0" w:space="0" w:color="auto"/>
      </w:divBdr>
    </w:div>
    <w:div w:id="1411730871">
      <w:marLeft w:val="0"/>
      <w:marRight w:val="0"/>
      <w:marTop w:val="0"/>
      <w:marBottom w:val="0"/>
      <w:divBdr>
        <w:top w:val="none" w:sz="0" w:space="0" w:color="auto"/>
        <w:left w:val="none" w:sz="0" w:space="0" w:color="auto"/>
        <w:bottom w:val="none" w:sz="0" w:space="0" w:color="auto"/>
        <w:right w:val="none" w:sz="0" w:space="0" w:color="auto"/>
      </w:divBdr>
    </w:div>
    <w:div w:id="1411730872">
      <w:marLeft w:val="0"/>
      <w:marRight w:val="0"/>
      <w:marTop w:val="0"/>
      <w:marBottom w:val="0"/>
      <w:divBdr>
        <w:top w:val="none" w:sz="0" w:space="0" w:color="auto"/>
        <w:left w:val="none" w:sz="0" w:space="0" w:color="auto"/>
        <w:bottom w:val="none" w:sz="0" w:space="0" w:color="auto"/>
        <w:right w:val="none" w:sz="0" w:space="0" w:color="auto"/>
      </w:divBdr>
    </w:div>
    <w:div w:id="1411730873">
      <w:marLeft w:val="0"/>
      <w:marRight w:val="0"/>
      <w:marTop w:val="0"/>
      <w:marBottom w:val="0"/>
      <w:divBdr>
        <w:top w:val="none" w:sz="0" w:space="0" w:color="auto"/>
        <w:left w:val="none" w:sz="0" w:space="0" w:color="auto"/>
        <w:bottom w:val="none" w:sz="0" w:space="0" w:color="auto"/>
        <w:right w:val="none" w:sz="0" w:space="0" w:color="auto"/>
      </w:divBdr>
    </w:div>
    <w:div w:id="1616908115">
      <w:bodyDiv w:val="1"/>
      <w:marLeft w:val="0"/>
      <w:marRight w:val="0"/>
      <w:marTop w:val="0"/>
      <w:marBottom w:val="0"/>
      <w:divBdr>
        <w:top w:val="none" w:sz="0" w:space="0" w:color="auto"/>
        <w:left w:val="none" w:sz="0" w:space="0" w:color="auto"/>
        <w:bottom w:val="none" w:sz="0" w:space="0" w:color="auto"/>
        <w:right w:val="none" w:sz="0" w:space="0" w:color="auto"/>
      </w:divBdr>
      <w:divsChild>
        <w:div w:id="666593205">
          <w:marLeft w:val="0"/>
          <w:marRight w:val="0"/>
          <w:marTop w:val="0"/>
          <w:marBottom w:val="0"/>
          <w:divBdr>
            <w:top w:val="none" w:sz="0" w:space="0" w:color="auto"/>
            <w:left w:val="none" w:sz="0" w:space="0" w:color="auto"/>
            <w:bottom w:val="none" w:sz="0" w:space="0" w:color="auto"/>
            <w:right w:val="none" w:sz="0" w:space="0" w:color="auto"/>
          </w:divBdr>
        </w:div>
        <w:div w:id="885333643">
          <w:marLeft w:val="0"/>
          <w:marRight w:val="0"/>
          <w:marTop w:val="0"/>
          <w:marBottom w:val="0"/>
          <w:divBdr>
            <w:top w:val="none" w:sz="0" w:space="0" w:color="auto"/>
            <w:left w:val="none" w:sz="0" w:space="0" w:color="auto"/>
            <w:bottom w:val="none" w:sz="0" w:space="0" w:color="auto"/>
            <w:right w:val="none" w:sz="0" w:space="0" w:color="auto"/>
          </w:divBdr>
        </w:div>
        <w:div w:id="1054504344">
          <w:marLeft w:val="0"/>
          <w:marRight w:val="0"/>
          <w:marTop w:val="0"/>
          <w:marBottom w:val="0"/>
          <w:divBdr>
            <w:top w:val="none" w:sz="0" w:space="0" w:color="auto"/>
            <w:left w:val="none" w:sz="0" w:space="0" w:color="auto"/>
            <w:bottom w:val="none" w:sz="0" w:space="0" w:color="auto"/>
            <w:right w:val="none" w:sz="0" w:space="0" w:color="auto"/>
          </w:divBdr>
        </w:div>
        <w:div w:id="23405379">
          <w:marLeft w:val="0"/>
          <w:marRight w:val="0"/>
          <w:marTop w:val="0"/>
          <w:marBottom w:val="0"/>
          <w:divBdr>
            <w:top w:val="none" w:sz="0" w:space="0" w:color="auto"/>
            <w:left w:val="none" w:sz="0" w:space="0" w:color="auto"/>
            <w:bottom w:val="none" w:sz="0" w:space="0" w:color="auto"/>
            <w:right w:val="none" w:sz="0" w:space="0" w:color="auto"/>
          </w:divBdr>
        </w:div>
      </w:divsChild>
    </w:div>
    <w:div w:id="1816488456">
      <w:bodyDiv w:val="1"/>
      <w:marLeft w:val="0"/>
      <w:marRight w:val="0"/>
      <w:marTop w:val="0"/>
      <w:marBottom w:val="0"/>
      <w:divBdr>
        <w:top w:val="none" w:sz="0" w:space="0" w:color="auto"/>
        <w:left w:val="none" w:sz="0" w:space="0" w:color="auto"/>
        <w:bottom w:val="none" w:sz="0" w:space="0" w:color="auto"/>
        <w:right w:val="none" w:sz="0" w:space="0" w:color="auto"/>
      </w:divBdr>
    </w:div>
    <w:div w:id="1864826887">
      <w:bodyDiv w:val="1"/>
      <w:marLeft w:val="0"/>
      <w:marRight w:val="0"/>
      <w:marTop w:val="0"/>
      <w:marBottom w:val="0"/>
      <w:divBdr>
        <w:top w:val="none" w:sz="0" w:space="0" w:color="auto"/>
        <w:left w:val="none" w:sz="0" w:space="0" w:color="auto"/>
        <w:bottom w:val="none" w:sz="0" w:space="0" w:color="auto"/>
        <w:right w:val="none" w:sz="0" w:space="0" w:color="auto"/>
      </w:divBdr>
      <w:divsChild>
        <w:div w:id="1597058957">
          <w:marLeft w:val="0"/>
          <w:marRight w:val="0"/>
          <w:marTop w:val="0"/>
          <w:marBottom w:val="0"/>
          <w:divBdr>
            <w:top w:val="none" w:sz="0" w:space="0" w:color="auto"/>
            <w:left w:val="none" w:sz="0" w:space="0" w:color="auto"/>
            <w:bottom w:val="none" w:sz="0" w:space="0" w:color="auto"/>
            <w:right w:val="none" w:sz="0" w:space="0" w:color="auto"/>
          </w:divBdr>
        </w:div>
        <w:div w:id="988049155">
          <w:marLeft w:val="0"/>
          <w:marRight w:val="0"/>
          <w:marTop w:val="0"/>
          <w:marBottom w:val="0"/>
          <w:divBdr>
            <w:top w:val="none" w:sz="0" w:space="0" w:color="auto"/>
            <w:left w:val="none" w:sz="0" w:space="0" w:color="auto"/>
            <w:bottom w:val="none" w:sz="0" w:space="0" w:color="auto"/>
            <w:right w:val="none" w:sz="0" w:space="0" w:color="auto"/>
          </w:divBdr>
        </w:div>
        <w:div w:id="1752389134">
          <w:marLeft w:val="0"/>
          <w:marRight w:val="0"/>
          <w:marTop w:val="0"/>
          <w:marBottom w:val="0"/>
          <w:divBdr>
            <w:top w:val="none" w:sz="0" w:space="0" w:color="auto"/>
            <w:left w:val="none" w:sz="0" w:space="0" w:color="auto"/>
            <w:bottom w:val="none" w:sz="0" w:space="0" w:color="auto"/>
            <w:right w:val="none" w:sz="0" w:space="0" w:color="auto"/>
          </w:divBdr>
        </w:div>
        <w:div w:id="1861122621">
          <w:marLeft w:val="0"/>
          <w:marRight w:val="0"/>
          <w:marTop w:val="0"/>
          <w:marBottom w:val="0"/>
          <w:divBdr>
            <w:top w:val="none" w:sz="0" w:space="0" w:color="auto"/>
            <w:left w:val="none" w:sz="0" w:space="0" w:color="auto"/>
            <w:bottom w:val="none" w:sz="0" w:space="0" w:color="auto"/>
            <w:right w:val="none" w:sz="0" w:space="0" w:color="auto"/>
          </w:divBdr>
        </w:div>
        <w:div w:id="583415220">
          <w:marLeft w:val="0"/>
          <w:marRight w:val="0"/>
          <w:marTop w:val="0"/>
          <w:marBottom w:val="0"/>
          <w:divBdr>
            <w:top w:val="none" w:sz="0" w:space="0" w:color="auto"/>
            <w:left w:val="none" w:sz="0" w:space="0" w:color="auto"/>
            <w:bottom w:val="none" w:sz="0" w:space="0" w:color="auto"/>
            <w:right w:val="none" w:sz="0" w:space="0" w:color="auto"/>
          </w:divBdr>
        </w:div>
        <w:div w:id="1340696314">
          <w:marLeft w:val="0"/>
          <w:marRight w:val="0"/>
          <w:marTop w:val="0"/>
          <w:marBottom w:val="0"/>
          <w:divBdr>
            <w:top w:val="none" w:sz="0" w:space="0" w:color="auto"/>
            <w:left w:val="none" w:sz="0" w:space="0" w:color="auto"/>
            <w:bottom w:val="none" w:sz="0" w:space="0" w:color="auto"/>
            <w:right w:val="none" w:sz="0" w:space="0" w:color="auto"/>
          </w:divBdr>
        </w:div>
        <w:div w:id="480002384">
          <w:marLeft w:val="0"/>
          <w:marRight w:val="0"/>
          <w:marTop w:val="0"/>
          <w:marBottom w:val="0"/>
          <w:divBdr>
            <w:top w:val="none" w:sz="0" w:space="0" w:color="auto"/>
            <w:left w:val="none" w:sz="0" w:space="0" w:color="auto"/>
            <w:bottom w:val="none" w:sz="0" w:space="0" w:color="auto"/>
            <w:right w:val="none" w:sz="0" w:space="0" w:color="auto"/>
          </w:divBdr>
        </w:div>
        <w:div w:id="757604759">
          <w:marLeft w:val="0"/>
          <w:marRight w:val="0"/>
          <w:marTop w:val="0"/>
          <w:marBottom w:val="0"/>
          <w:divBdr>
            <w:top w:val="none" w:sz="0" w:space="0" w:color="auto"/>
            <w:left w:val="none" w:sz="0" w:space="0" w:color="auto"/>
            <w:bottom w:val="none" w:sz="0" w:space="0" w:color="auto"/>
            <w:right w:val="none" w:sz="0" w:space="0" w:color="auto"/>
          </w:divBdr>
        </w:div>
        <w:div w:id="1099788325">
          <w:marLeft w:val="0"/>
          <w:marRight w:val="0"/>
          <w:marTop w:val="0"/>
          <w:marBottom w:val="0"/>
          <w:divBdr>
            <w:top w:val="none" w:sz="0" w:space="0" w:color="auto"/>
            <w:left w:val="none" w:sz="0" w:space="0" w:color="auto"/>
            <w:bottom w:val="none" w:sz="0" w:space="0" w:color="auto"/>
            <w:right w:val="none" w:sz="0" w:space="0" w:color="auto"/>
          </w:divBdr>
        </w:div>
        <w:div w:id="1825050441">
          <w:marLeft w:val="0"/>
          <w:marRight w:val="0"/>
          <w:marTop w:val="0"/>
          <w:marBottom w:val="0"/>
          <w:divBdr>
            <w:top w:val="none" w:sz="0" w:space="0" w:color="auto"/>
            <w:left w:val="none" w:sz="0" w:space="0" w:color="auto"/>
            <w:bottom w:val="none" w:sz="0" w:space="0" w:color="auto"/>
            <w:right w:val="none" w:sz="0" w:space="0" w:color="auto"/>
          </w:divBdr>
        </w:div>
      </w:divsChild>
    </w:div>
    <w:div w:id="204933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3" ma:contentTypeDescription="Loo uus dokument" ma:contentTypeScope="" ma:versionID="953e61d6c6b8b77e98d8f74ad74bcfc4">
  <xsd:schema xmlns:xsd="http://www.w3.org/2001/XMLSchema" xmlns:xs="http://www.w3.org/2001/XMLSchema" xmlns:p="http://schemas.microsoft.com/office/2006/metadata/properties" xmlns:ns2="4f026c3b-dd65-4a0e-9cd5-2e9b7473157d" targetNamespace="http://schemas.microsoft.com/office/2006/metadata/properties" ma:root="true" ma:fieldsID="cd8f2350700d5f01e1027b5711118806" ns2:_="">
    <xsd:import namespace="4f026c3b-dd65-4a0e-9cd5-2e9b7473157d"/>
    <xsd:element name="properties">
      <xsd:complexType>
        <xsd:sequence>
          <xsd:element name="documentManagement">
            <xsd:complexType>
              <xsd:all>
                <xsd:element ref="ns2:MediaServiceMetadata" minOccurs="0"/>
                <xsd:element ref="ns2:MediaServiceFastMetadata" minOccurs="0"/>
                <xsd:element ref="ns2:sta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taatus xmlns="4f026c3b-dd65-4a0e-9cd5-2e9b7473157d" xsi:nil="true"/>
  </documentManagement>
</p:properties>
</file>

<file path=customXml/itemProps1.xml><?xml version="1.0" encoding="utf-8"?>
<ds:datastoreItem xmlns:ds="http://schemas.openxmlformats.org/officeDocument/2006/customXml" ds:itemID="{EADB4771-AAE4-448D-A46C-108A7F1758CE}">
  <ds:schemaRefs>
    <ds:schemaRef ds:uri="http://schemas.microsoft.com/sharepoint/v3/contenttype/forms"/>
  </ds:schemaRefs>
</ds:datastoreItem>
</file>

<file path=customXml/itemProps2.xml><?xml version="1.0" encoding="utf-8"?>
<ds:datastoreItem xmlns:ds="http://schemas.openxmlformats.org/officeDocument/2006/customXml" ds:itemID="{DF32C256-8364-4A17-97AD-A5B4E497E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7EB923-1B2D-4F84-A9B1-10B37015ECA4}">
  <ds:schemaRefs>
    <ds:schemaRef ds:uri="http://schemas.openxmlformats.org/officeDocument/2006/bibliography"/>
  </ds:schemaRefs>
</ds:datastoreItem>
</file>

<file path=customXml/itemProps4.xml><?xml version="1.0" encoding="utf-8"?>
<ds:datastoreItem xmlns:ds="http://schemas.openxmlformats.org/officeDocument/2006/customXml" ds:itemID="{F0F462D0-2BAF-4715-A3F2-9FF462719488}">
  <ds:schemaRefs>
    <ds:schemaRef ds:uri="http://schemas.microsoft.com/office/2006/metadata/properties"/>
    <ds:schemaRef ds:uri="http://schemas.microsoft.com/office/infopath/2007/PartnerControls"/>
    <ds:schemaRef ds:uri="4f026c3b-dd65-4a0e-9cd5-2e9b7473157d"/>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Pages>
  <Words>637</Words>
  <Characters>4670</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 </vt:lpstr>
    </vt:vector>
  </TitlesOfParts>
  <Company>KVV</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ulvi</dc:creator>
  <cp:keywords/>
  <dc:description/>
  <cp:lastModifiedBy>Raili Ilves</cp:lastModifiedBy>
  <cp:revision>7</cp:revision>
  <cp:lastPrinted>2016-02-29T09:45:00Z</cp:lastPrinted>
  <dcterms:created xsi:type="dcterms:W3CDTF">2025-06-04T09:09:00Z</dcterms:created>
  <dcterms:modified xsi:type="dcterms:W3CDTF">2025-06-16T08:30:00Z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0x01010067E48D430B12A34F83FA04EE7FF8F061</vt:lpwstr>
  </property>
</Properties>
</file>